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37" w:rsidRPr="004E24A4" w:rsidRDefault="001F2437" w:rsidP="001F2437">
      <w:pPr>
        <w:ind w:right="442"/>
        <w:jc w:val="center"/>
        <w:rPr>
          <w:rFonts w:asciiTheme="minorHAnsi" w:eastAsia="黑体" w:hAnsiTheme="minorHAnsi" w:cstheme="minorHAnsi"/>
          <w:b/>
          <w:i/>
          <w:sz w:val="44"/>
          <w:szCs w:val="44"/>
        </w:rPr>
      </w:pPr>
      <w:r w:rsidRPr="004E24A4">
        <w:rPr>
          <w:rFonts w:asciiTheme="minorHAnsi" w:eastAsia="黑体" w:hAnsiTheme="minorHAnsi" w:cstheme="minorHAnsi"/>
          <w:b/>
          <w:i/>
          <w:sz w:val="44"/>
          <w:szCs w:val="44"/>
        </w:rPr>
        <w:t>Services and Tariff of Forwarding (RMB)</w:t>
      </w:r>
    </w:p>
    <w:p w:rsidR="009046C0" w:rsidRPr="001F2437" w:rsidRDefault="009046C0">
      <w:pPr>
        <w:rPr>
          <w:b/>
          <w:sz w:val="18"/>
          <w:szCs w:val="18"/>
        </w:rPr>
      </w:pPr>
    </w:p>
    <w:p w:rsidR="001F2437" w:rsidRDefault="001F2437" w:rsidP="001F2437">
      <w:pPr>
        <w:jc w:val="both"/>
        <w:rPr>
          <w:rFonts w:ascii="Cambria" w:hAnsi="Cambria" w:hint="eastAsia"/>
          <w:b/>
          <w:sz w:val="21"/>
          <w:szCs w:val="21"/>
        </w:rPr>
      </w:pPr>
      <w:r w:rsidRPr="00A066FA">
        <w:rPr>
          <w:rFonts w:ascii="Cambria" w:hAnsi="Cambria"/>
          <w:b/>
          <w:sz w:val="21"/>
          <w:szCs w:val="21"/>
        </w:rPr>
        <w:t xml:space="preserve">Item </w:t>
      </w:r>
      <w:r w:rsidRPr="00A066FA">
        <w:rPr>
          <w:rFonts w:ascii="Cambria" w:hAnsi="Cambria" w:hint="eastAsia"/>
          <w:b/>
          <w:sz w:val="21"/>
          <w:szCs w:val="21"/>
        </w:rPr>
        <w:t>A</w:t>
      </w:r>
      <w:r w:rsidRPr="00A066FA">
        <w:rPr>
          <w:rFonts w:ascii="Cambria" w:hAnsi="Cambria"/>
          <w:b/>
          <w:sz w:val="21"/>
          <w:szCs w:val="21"/>
        </w:rPr>
        <w:t>: Exhibitor</w:t>
      </w:r>
      <w:r w:rsidRPr="00A066FA">
        <w:rPr>
          <w:rFonts w:ascii="Cambria" w:hAnsi="Cambria" w:hint="eastAsia"/>
          <w:b/>
          <w:sz w:val="21"/>
          <w:szCs w:val="21"/>
        </w:rPr>
        <w:t xml:space="preserve"> transports the exhibits from his</w:t>
      </w:r>
      <w:r w:rsidRPr="00A066FA">
        <w:rPr>
          <w:rFonts w:ascii="Cambria" w:hAnsi="Cambria"/>
          <w:b/>
          <w:sz w:val="21"/>
          <w:szCs w:val="21"/>
        </w:rPr>
        <w:t xml:space="preserve"> factory to the unloading area of the exhibition hall </w:t>
      </w:r>
    </w:p>
    <w:p w:rsidR="001F2437" w:rsidRDefault="001F2437" w:rsidP="001F2437">
      <w:pPr>
        <w:rPr>
          <w:rFonts w:ascii="Cambria" w:hAnsi="Cambria" w:hint="eastAsia"/>
          <w:b/>
          <w:sz w:val="21"/>
          <w:szCs w:val="21"/>
        </w:rPr>
      </w:pPr>
    </w:p>
    <w:p w:rsidR="001F2437" w:rsidRDefault="001F2437" w:rsidP="001F2437">
      <w:pPr>
        <w:jc w:val="both"/>
        <w:rPr>
          <w:rFonts w:ascii="Cambria" w:hAnsi="Cambria"/>
          <w:sz w:val="21"/>
          <w:szCs w:val="21"/>
        </w:rPr>
      </w:pPr>
      <w:r w:rsidRPr="001A4AF9">
        <w:rPr>
          <w:rFonts w:ascii="Cambria" w:hAnsi="Cambria"/>
          <w:sz w:val="21"/>
          <w:szCs w:val="21"/>
        </w:rPr>
        <w:t xml:space="preserve">After the exhibitors transport the exhibits to the unloading area of the exhibition hall on the designated date, the </w:t>
      </w:r>
      <w:r>
        <w:rPr>
          <w:rFonts w:ascii="Cambria" w:hAnsi="Cambria" w:hint="eastAsia"/>
          <w:sz w:val="21"/>
          <w:szCs w:val="21"/>
        </w:rPr>
        <w:t>Official Freight Forwarder</w:t>
      </w:r>
      <w:r>
        <w:rPr>
          <w:rFonts w:ascii="Cambria" w:hAnsi="Cambria"/>
          <w:sz w:val="21"/>
          <w:szCs w:val="21"/>
        </w:rPr>
        <w:t xml:space="preserve"> shall be responsible for</w:t>
      </w:r>
      <w:r>
        <w:rPr>
          <w:rFonts w:ascii="Cambria" w:hAnsi="Cambria" w:hint="eastAsia"/>
          <w:sz w:val="21"/>
          <w:szCs w:val="21"/>
        </w:rPr>
        <w:t>:</w:t>
      </w:r>
    </w:p>
    <w:p w:rsidR="009046C0" w:rsidRPr="001F2437" w:rsidRDefault="001F2437" w:rsidP="00086B63">
      <w:pPr>
        <w:jc w:val="both"/>
        <w:rPr>
          <w:rFonts w:asciiTheme="majorHAnsi" w:hAnsiTheme="majorHAnsi"/>
          <w:sz w:val="21"/>
          <w:szCs w:val="21"/>
        </w:rPr>
      </w:pPr>
      <w:r w:rsidRPr="001A4AF9">
        <w:rPr>
          <w:rFonts w:ascii="Cambria" w:hAnsi="Cambria"/>
          <w:sz w:val="21"/>
          <w:szCs w:val="21"/>
        </w:rPr>
        <w:t xml:space="preserve">Unloading in the unloading area (or in the exhibition hall) </w:t>
      </w:r>
      <w:r w:rsidRPr="001A4AF9">
        <w:rPr>
          <w:rFonts w:ascii="Cambria" w:hAnsi="Cambria"/>
          <w:sz w:val="21"/>
          <w:szCs w:val="21"/>
        </w:rPr>
        <w:sym w:font="Wingdings" w:char="F0E0"/>
      </w:r>
      <w:r w:rsidRPr="001A4AF9">
        <w:rPr>
          <w:rFonts w:ascii="Cambria" w:hAnsi="Cambria"/>
          <w:sz w:val="21"/>
          <w:szCs w:val="21"/>
        </w:rPr>
        <w:t xml:space="preserve"> </w:t>
      </w:r>
      <w:r>
        <w:rPr>
          <w:rFonts w:ascii="Cambria" w:hAnsi="Cambria" w:hint="eastAsia"/>
          <w:sz w:val="21"/>
          <w:szCs w:val="21"/>
        </w:rPr>
        <w:t>move the exhibits into the hall</w:t>
      </w:r>
      <w:r w:rsidRPr="001F2437">
        <w:rPr>
          <w:rFonts w:asciiTheme="majorHAnsi" w:hAnsiTheme="majorHAnsi"/>
          <w:sz w:val="21"/>
          <w:szCs w:val="21"/>
        </w:rPr>
        <w:t>（</w:t>
      </w:r>
      <w:r w:rsidR="00ED6D05">
        <w:rPr>
          <w:rFonts w:asciiTheme="majorHAnsi" w:hAnsiTheme="majorHAnsi" w:hint="eastAsia"/>
          <w:sz w:val="21"/>
          <w:szCs w:val="21"/>
        </w:rPr>
        <w:t>unpack</w:t>
      </w:r>
      <w:r>
        <w:rPr>
          <w:rFonts w:asciiTheme="majorHAnsi" w:hAnsiTheme="majorHAnsi" w:hint="eastAsia"/>
          <w:sz w:val="21"/>
          <w:szCs w:val="21"/>
        </w:rPr>
        <w:t xml:space="preserve"> and </w:t>
      </w:r>
      <w:r>
        <w:rPr>
          <w:rFonts w:asciiTheme="majorHAnsi" w:hAnsiTheme="majorHAnsi"/>
          <w:sz w:val="21"/>
          <w:szCs w:val="21"/>
        </w:rPr>
        <w:t>arrange</w:t>
      </w:r>
      <w:r>
        <w:rPr>
          <w:rFonts w:asciiTheme="majorHAnsi" w:hAnsiTheme="majorHAnsi" w:hint="eastAsia"/>
          <w:sz w:val="21"/>
          <w:szCs w:val="21"/>
        </w:rPr>
        <w:t xml:space="preserve"> the case, and mark the booth No. on it</w:t>
      </w:r>
      <w:r>
        <w:rPr>
          <w:rFonts w:asciiTheme="majorHAnsi" w:hAnsiTheme="majorHAnsi" w:hint="eastAsia"/>
          <w:sz w:val="21"/>
          <w:szCs w:val="21"/>
        </w:rPr>
        <w:t>）</w:t>
      </w:r>
      <w:r w:rsidRPr="001A4AF9">
        <w:rPr>
          <w:rFonts w:ascii="Cambria" w:hAnsi="Cambria"/>
          <w:sz w:val="21"/>
          <w:szCs w:val="21"/>
        </w:rPr>
        <w:sym w:font="Wingdings" w:char="F0E0"/>
      </w:r>
      <w:r w:rsidRPr="001A4AF9">
        <w:rPr>
          <w:rFonts w:ascii="Cambria" w:hAnsi="Cambria"/>
          <w:sz w:val="21"/>
          <w:szCs w:val="21"/>
        </w:rPr>
        <w:t xml:space="preserve"> placing the exhibits</w:t>
      </w:r>
      <w:r w:rsidRPr="001A4AF9">
        <w:rPr>
          <w:rFonts w:ascii="Cambria" w:hAnsi="Cambria"/>
          <w:sz w:val="21"/>
          <w:szCs w:val="21"/>
        </w:rPr>
        <w:sym w:font="Wingdings" w:char="F0E0"/>
      </w:r>
      <w:r w:rsidRPr="001A4AF9">
        <w:rPr>
          <w:rFonts w:ascii="Cambria" w:hAnsi="Cambria"/>
          <w:sz w:val="21"/>
          <w:szCs w:val="21"/>
        </w:rPr>
        <w:t xml:space="preserve"> transporting the boxes to the storage place.</w:t>
      </w:r>
    </w:p>
    <w:tbl>
      <w:tblPr>
        <w:tblpPr w:leftFromText="180" w:rightFromText="180" w:vertAnchor="text" w:horzAnchor="margin" w:tblpXSpec="center" w:tblpY="185"/>
        <w:tblW w:w="85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9"/>
        <w:gridCol w:w="993"/>
        <w:gridCol w:w="1134"/>
        <w:gridCol w:w="1134"/>
        <w:gridCol w:w="1134"/>
        <w:gridCol w:w="1167"/>
        <w:gridCol w:w="1140"/>
      </w:tblGrid>
      <w:tr w:rsidR="00086B63" w:rsidRPr="00086B63" w:rsidTr="00086B63">
        <w:trPr>
          <w:trHeight w:val="637"/>
        </w:trPr>
        <w:tc>
          <w:tcPr>
            <w:tcW w:w="1809" w:type="dxa"/>
            <w:tcBorders>
              <w:left w:val="single" w:sz="4" w:space="0" w:color="auto"/>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hint="eastAsia"/>
                <w:bCs/>
                <w:sz w:val="18"/>
                <w:szCs w:val="18"/>
              </w:rPr>
              <w:t>Weight (Ton)</w:t>
            </w:r>
          </w:p>
        </w:tc>
        <w:tc>
          <w:tcPr>
            <w:tcW w:w="993" w:type="dxa"/>
            <w:tcBorders>
              <w:tl2br w:val="nil"/>
              <w:tr2bl w:val="nil"/>
            </w:tcBorders>
          </w:tcPr>
          <w:p w:rsidR="00086B63" w:rsidRPr="00086B63" w:rsidRDefault="00086B63" w:rsidP="00086B63">
            <w:pPr>
              <w:spacing w:line="480" w:lineRule="auto"/>
              <w:rPr>
                <w:rFonts w:asciiTheme="majorHAnsi" w:hAnsiTheme="majorHAnsi"/>
                <w:bCs/>
                <w:sz w:val="18"/>
                <w:szCs w:val="18"/>
              </w:rPr>
            </w:pPr>
            <w:r w:rsidRPr="00086B63">
              <w:rPr>
                <w:rFonts w:hint="eastAsia"/>
                <w:bCs/>
                <w:sz w:val="18"/>
                <w:szCs w:val="18"/>
              </w:rPr>
              <w:t>≤</w:t>
            </w:r>
            <w:r w:rsidRPr="00086B63">
              <w:rPr>
                <w:rFonts w:asciiTheme="majorHAnsi" w:hAnsiTheme="majorHAnsi"/>
                <w:bCs/>
                <w:sz w:val="18"/>
                <w:szCs w:val="18"/>
              </w:rPr>
              <w:t>4.9</w:t>
            </w:r>
            <w:r w:rsidRPr="00086B63">
              <w:rPr>
                <w:rFonts w:asciiTheme="majorHAnsi" w:hAnsiTheme="majorHAnsi" w:hint="eastAsia"/>
                <w:bCs/>
                <w:sz w:val="18"/>
                <w:szCs w:val="18"/>
              </w:rPr>
              <w:t xml:space="preserve"> </w:t>
            </w:r>
          </w:p>
        </w:tc>
        <w:tc>
          <w:tcPr>
            <w:tcW w:w="1134"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bCs/>
                <w:sz w:val="18"/>
                <w:szCs w:val="18"/>
              </w:rPr>
              <w:t>5—9.9</w:t>
            </w:r>
            <w:r w:rsidRPr="00086B63">
              <w:rPr>
                <w:rFonts w:asciiTheme="majorHAnsi" w:hAnsiTheme="majorHAnsi" w:hint="eastAsia"/>
                <w:bCs/>
                <w:sz w:val="18"/>
                <w:szCs w:val="18"/>
              </w:rPr>
              <w:t xml:space="preserve"> </w:t>
            </w:r>
          </w:p>
        </w:tc>
        <w:tc>
          <w:tcPr>
            <w:tcW w:w="1134"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bCs/>
                <w:sz w:val="18"/>
                <w:szCs w:val="18"/>
              </w:rPr>
              <w:t>10—14.9</w:t>
            </w:r>
            <w:r w:rsidRPr="00086B63">
              <w:rPr>
                <w:rFonts w:asciiTheme="majorHAnsi" w:hAnsiTheme="majorHAnsi" w:hint="eastAsia"/>
                <w:bCs/>
                <w:sz w:val="18"/>
                <w:szCs w:val="18"/>
              </w:rPr>
              <w:t xml:space="preserve"> </w:t>
            </w:r>
          </w:p>
        </w:tc>
        <w:tc>
          <w:tcPr>
            <w:tcW w:w="1134"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bCs/>
                <w:sz w:val="18"/>
                <w:szCs w:val="18"/>
              </w:rPr>
              <w:t>15—</w:t>
            </w:r>
            <w:r w:rsidRPr="00086B63">
              <w:rPr>
                <w:rFonts w:asciiTheme="majorHAnsi" w:hAnsiTheme="majorHAnsi" w:hint="eastAsia"/>
                <w:bCs/>
                <w:sz w:val="18"/>
                <w:szCs w:val="18"/>
              </w:rPr>
              <w:t>1</w:t>
            </w:r>
            <w:r w:rsidRPr="00086B63">
              <w:rPr>
                <w:rFonts w:asciiTheme="majorHAnsi" w:hAnsiTheme="majorHAnsi"/>
                <w:bCs/>
                <w:sz w:val="18"/>
                <w:szCs w:val="18"/>
              </w:rPr>
              <w:t>9.9</w:t>
            </w:r>
          </w:p>
        </w:tc>
        <w:tc>
          <w:tcPr>
            <w:tcW w:w="1167"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bCs/>
                <w:sz w:val="18"/>
                <w:szCs w:val="18"/>
              </w:rPr>
              <w:t>20—24.9</w:t>
            </w:r>
          </w:p>
        </w:tc>
        <w:tc>
          <w:tcPr>
            <w:tcW w:w="1140"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hint="eastAsia"/>
                <w:bCs/>
                <w:sz w:val="18"/>
                <w:szCs w:val="18"/>
              </w:rPr>
              <w:t>≥</w:t>
            </w:r>
            <w:r w:rsidRPr="00086B63">
              <w:rPr>
                <w:rFonts w:asciiTheme="majorHAnsi" w:hAnsiTheme="majorHAnsi"/>
                <w:bCs/>
                <w:sz w:val="18"/>
                <w:szCs w:val="18"/>
              </w:rPr>
              <w:t xml:space="preserve">25 </w:t>
            </w:r>
          </w:p>
        </w:tc>
      </w:tr>
      <w:tr w:rsidR="00086B63" w:rsidRPr="00086B63" w:rsidTr="00086B63">
        <w:trPr>
          <w:trHeight w:val="627"/>
        </w:trPr>
        <w:tc>
          <w:tcPr>
            <w:tcW w:w="1809" w:type="dxa"/>
            <w:tcBorders>
              <w:left w:val="single" w:sz="4" w:space="0" w:color="auto"/>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hint="eastAsia"/>
                <w:bCs/>
                <w:sz w:val="18"/>
                <w:szCs w:val="18"/>
              </w:rPr>
              <w:t xml:space="preserve">Cost(CNY/Ton/ </w:t>
            </w:r>
            <w:r w:rsidRPr="00086B63">
              <w:rPr>
                <w:rFonts w:asciiTheme="majorHAnsi" w:hAnsiTheme="majorHAnsi" w:hint="eastAsia"/>
                <w:bCs/>
                <w:sz w:val="18"/>
                <w:szCs w:val="18"/>
              </w:rPr>
              <w:t>m</w:t>
            </w:r>
            <w:r w:rsidRPr="00086B63">
              <w:rPr>
                <w:rFonts w:asciiTheme="majorHAnsi" w:hAnsiTheme="majorHAnsi" w:hint="eastAsia"/>
                <w:bCs/>
                <w:sz w:val="18"/>
                <w:szCs w:val="18"/>
                <w:vertAlign w:val="superscript"/>
              </w:rPr>
              <w:t>3</w:t>
            </w:r>
          </w:p>
        </w:tc>
        <w:tc>
          <w:tcPr>
            <w:tcW w:w="993" w:type="dxa"/>
            <w:tcBorders>
              <w:tl2br w:val="nil"/>
              <w:tr2bl w:val="nil"/>
            </w:tcBorders>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hint="eastAsia"/>
                <w:bCs/>
                <w:sz w:val="18"/>
                <w:szCs w:val="18"/>
              </w:rPr>
              <w:t>CNY</w:t>
            </w:r>
            <w:r w:rsidRPr="00086B63">
              <w:rPr>
                <w:rFonts w:asciiTheme="majorHAnsi" w:hAnsiTheme="majorHAnsi"/>
                <w:bCs/>
                <w:sz w:val="18"/>
                <w:szCs w:val="18"/>
              </w:rPr>
              <w:t>75</w:t>
            </w:r>
            <w:r w:rsidRPr="00086B63">
              <w:rPr>
                <w:rFonts w:asciiTheme="majorHAnsi" w:hAnsiTheme="majorHAnsi" w:hint="eastAsia"/>
                <w:bCs/>
                <w:sz w:val="18"/>
                <w:szCs w:val="18"/>
              </w:rPr>
              <w:t>,00</w:t>
            </w:r>
          </w:p>
        </w:tc>
        <w:tc>
          <w:tcPr>
            <w:tcW w:w="1134"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hint="eastAsia"/>
                <w:bCs/>
                <w:sz w:val="18"/>
                <w:szCs w:val="18"/>
              </w:rPr>
              <w:t>CNY</w:t>
            </w:r>
            <w:r w:rsidRPr="00086B63">
              <w:rPr>
                <w:rFonts w:asciiTheme="majorHAnsi" w:hAnsiTheme="majorHAnsi"/>
                <w:bCs/>
                <w:sz w:val="18"/>
                <w:szCs w:val="18"/>
              </w:rPr>
              <w:t xml:space="preserve"> 85</w:t>
            </w:r>
            <w:r w:rsidRPr="00086B63">
              <w:rPr>
                <w:rFonts w:asciiTheme="majorHAnsi" w:hAnsiTheme="majorHAnsi" w:hint="eastAsia"/>
                <w:bCs/>
                <w:sz w:val="18"/>
                <w:szCs w:val="18"/>
              </w:rPr>
              <w:t>,00</w:t>
            </w:r>
          </w:p>
        </w:tc>
        <w:tc>
          <w:tcPr>
            <w:tcW w:w="1134"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hint="eastAsia"/>
                <w:bCs/>
                <w:sz w:val="18"/>
                <w:szCs w:val="18"/>
              </w:rPr>
              <w:t>CNY</w:t>
            </w:r>
            <w:r w:rsidRPr="00086B63">
              <w:rPr>
                <w:rFonts w:asciiTheme="majorHAnsi" w:hAnsiTheme="majorHAnsi"/>
                <w:bCs/>
                <w:sz w:val="18"/>
                <w:szCs w:val="18"/>
              </w:rPr>
              <w:t xml:space="preserve"> 110</w:t>
            </w:r>
            <w:r w:rsidRPr="00086B63">
              <w:rPr>
                <w:rFonts w:asciiTheme="majorHAnsi" w:hAnsiTheme="majorHAnsi" w:hint="eastAsia"/>
                <w:bCs/>
                <w:sz w:val="18"/>
                <w:szCs w:val="18"/>
              </w:rPr>
              <w:t>,00</w:t>
            </w:r>
          </w:p>
        </w:tc>
        <w:tc>
          <w:tcPr>
            <w:tcW w:w="1134"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hint="eastAsia"/>
                <w:bCs/>
                <w:sz w:val="18"/>
                <w:szCs w:val="18"/>
              </w:rPr>
              <w:t>CNY</w:t>
            </w:r>
            <w:r w:rsidRPr="00086B63">
              <w:rPr>
                <w:rFonts w:asciiTheme="majorHAnsi" w:hAnsiTheme="majorHAnsi"/>
                <w:bCs/>
                <w:sz w:val="18"/>
                <w:szCs w:val="18"/>
              </w:rPr>
              <w:t xml:space="preserve"> 130</w:t>
            </w:r>
            <w:r w:rsidRPr="00086B63">
              <w:rPr>
                <w:rFonts w:asciiTheme="majorHAnsi" w:hAnsiTheme="majorHAnsi" w:hint="eastAsia"/>
                <w:bCs/>
                <w:sz w:val="18"/>
                <w:szCs w:val="18"/>
              </w:rPr>
              <w:t>,00</w:t>
            </w:r>
          </w:p>
        </w:tc>
        <w:tc>
          <w:tcPr>
            <w:tcW w:w="1167"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hint="eastAsia"/>
                <w:bCs/>
                <w:sz w:val="18"/>
                <w:szCs w:val="18"/>
              </w:rPr>
              <w:t>CNY</w:t>
            </w:r>
            <w:r w:rsidRPr="00086B63">
              <w:rPr>
                <w:rFonts w:asciiTheme="majorHAnsi" w:hAnsiTheme="majorHAnsi"/>
                <w:bCs/>
                <w:sz w:val="18"/>
                <w:szCs w:val="18"/>
              </w:rPr>
              <w:t xml:space="preserve"> 150</w:t>
            </w:r>
            <w:r w:rsidRPr="00086B63">
              <w:rPr>
                <w:rFonts w:asciiTheme="majorHAnsi" w:hAnsiTheme="majorHAnsi" w:hint="eastAsia"/>
                <w:bCs/>
                <w:sz w:val="18"/>
                <w:szCs w:val="18"/>
              </w:rPr>
              <w:t>,00</w:t>
            </w:r>
          </w:p>
        </w:tc>
        <w:tc>
          <w:tcPr>
            <w:tcW w:w="1140" w:type="dxa"/>
            <w:tcBorders>
              <w:tl2br w:val="nil"/>
              <w:tr2bl w:val="nil"/>
            </w:tcBorders>
            <w:shd w:val="clear" w:color="auto" w:fill="auto"/>
          </w:tcPr>
          <w:p w:rsidR="00086B63" w:rsidRPr="00086B63" w:rsidRDefault="00086B63" w:rsidP="00086B63">
            <w:pPr>
              <w:spacing w:line="480" w:lineRule="auto"/>
              <w:rPr>
                <w:rFonts w:asciiTheme="majorHAnsi" w:hAnsiTheme="majorHAnsi"/>
                <w:bCs/>
                <w:sz w:val="18"/>
                <w:szCs w:val="18"/>
              </w:rPr>
            </w:pPr>
            <w:r w:rsidRPr="00086B63">
              <w:rPr>
                <w:rFonts w:asciiTheme="majorHAnsi" w:hAnsiTheme="majorHAnsi" w:hint="eastAsia"/>
                <w:bCs/>
                <w:sz w:val="18"/>
                <w:szCs w:val="18"/>
              </w:rPr>
              <w:t>CNY</w:t>
            </w:r>
            <w:r w:rsidRPr="00086B63">
              <w:rPr>
                <w:rFonts w:asciiTheme="majorHAnsi" w:hAnsiTheme="majorHAnsi"/>
                <w:bCs/>
                <w:sz w:val="18"/>
                <w:szCs w:val="18"/>
              </w:rPr>
              <w:t xml:space="preserve"> 175</w:t>
            </w:r>
            <w:r w:rsidRPr="00086B63">
              <w:rPr>
                <w:rFonts w:asciiTheme="majorHAnsi" w:hAnsiTheme="majorHAnsi" w:hint="eastAsia"/>
                <w:bCs/>
                <w:sz w:val="18"/>
                <w:szCs w:val="18"/>
              </w:rPr>
              <w:t>,00</w:t>
            </w:r>
          </w:p>
        </w:tc>
      </w:tr>
    </w:tbl>
    <w:p w:rsidR="009046C0" w:rsidRPr="001F2437" w:rsidRDefault="009046C0">
      <w:pPr>
        <w:rPr>
          <w:rFonts w:asciiTheme="majorHAnsi" w:hAnsiTheme="majorHAnsi"/>
          <w:b/>
          <w:sz w:val="21"/>
          <w:szCs w:val="21"/>
        </w:rPr>
      </w:pPr>
    </w:p>
    <w:p w:rsidR="00086B63" w:rsidRDefault="00086B63" w:rsidP="00086B63">
      <w:pPr>
        <w:jc w:val="both"/>
        <w:rPr>
          <w:rFonts w:ascii="Cambria" w:hAnsi="Cambria"/>
          <w:b/>
          <w:sz w:val="21"/>
          <w:szCs w:val="21"/>
        </w:rPr>
      </w:pPr>
      <w:r w:rsidRPr="00603ECB">
        <w:rPr>
          <w:rFonts w:ascii="Cambria" w:hAnsi="Cambria"/>
          <w:b/>
          <w:sz w:val="21"/>
          <w:szCs w:val="21"/>
        </w:rPr>
        <w:t xml:space="preserve">Item B: </w:t>
      </w:r>
      <w:r w:rsidRPr="00603ECB">
        <w:rPr>
          <w:rFonts w:ascii="Cambria" w:hAnsi="Cambria" w:hint="eastAsia"/>
          <w:b/>
          <w:sz w:val="21"/>
          <w:szCs w:val="21"/>
        </w:rPr>
        <w:t>S</w:t>
      </w:r>
      <w:r w:rsidRPr="00603ECB">
        <w:rPr>
          <w:rFonts w:ascii="Cambria" w:hAnsi="Cambria"/>
          <w:b/>
          <w:sz w:val="21"/>
          <w:szCs w:val="21"/>
        </w:rPr>
        <w:t>elf</w:t>
      </w:r>
      <w:r w:rsidRPr="00603ECB">
        <w:rPr>
          <w:rFonts w:ascii="Cambria" w:hAnsi="Cambria" w:hint="eastAsia"/>
          <w:b/>
          <w:sz w:val="21"/>
          <w:szCs w:val="21"/>
        </w:rPr>
        <w:t xml:space="preserve">-transportation and move in, but </w:t>
      </w:r>
      <w:r w:rsidRPr="00603ECB">
        <w:rPr>
          <w:rFonts w:ascii="Cambria" w:hAnsi="Cambria"/>
          <w:b/>
          <w:sz w:val="21"/>
          <w:szCs w:val="21"/>
        </w:rPr>
        <w:t>removal service</w:t>
      </w:r>
    </w:p>
    <w:p w:rsidR="00086B63" w:rsidRDefault="00086B63" w:rsidP="00086B63">
      <w:pPr>
        <w:rPr>
          <w:rFonts w:ascii="Cambria" w:hAnsi="Cambria" w:hint="eastAsia"/>
          <w:sz w:val="21"/>
          <w:szCs w:val="21"/>
        </w:rPr>
      </w:pPr>
    </w:p>
    <w:p w:rsidR="00086B63" w:rsidRDefault="00086B63" w:rsidP="00086B63">
      <w:pPr>
        <w:rPr>
          <w:rFonts w:ascii="Cambria" w:hAnsi="Cambria"/>
          <w:sz w:val="21"/>
          <w:szCs w:val="21"/>
        </w:rPr>
      </w:pPr>
      <w:r w:rsidRPr="001A4AF9">
        <w:rPr>
          <w:rFonts w:ascii="Cambria" w:hAnsi="Cambria"/>
          <w:sz w:val="21"/>
          <w:szCs w:val="21"/>
        </w:rPr>
        <w:t>Exhibit</w:t>
      </w:r>
      <w:r>
        <w:rPr>
          <w:rFonts w:ascii="Cambria" w:hAnsi="Cambria" w:hint="eastAsia"/>
          <w:sz w:val="21"/>
          <w:szCs w:val="21"/>
        </w:rPr>
        <w:t>s</w:t>
      </w:r>
      <w:r w:rsidRPr="001A4AF9">
        <w:rPr>
          <w:rFonts w:ascii="Cambria" w:hAnsi="Cambria"/>
          <w:sz w:val="21"/>
          <w:szCs w:val="21"/>
        </w:rPr>
        <w:t xml:space="preserve"> </w:t>
      </w:r>
      <w:r>
        <w:rPr>
          <w:rFonts w:ascii="Cambria" w:hAnsi="Cambria" w:hint="eastAsia"/>
          <w:sz w:val="21"/>
          <w:szCs w:val="21"/>
        </w:rPr>
        <w:t xml:space="preserve">on </w:t>
      </w:r>
      <w:r w:rsidRPr="001A4AF9">
        <w:rPr>
          <w:rFonts w:ascii="Cambria" w:hAnsi="Cambria"/>
          <w:sz w:val="21"/>
          <w:szCs w:val="21"/>
        </w:rPr>
        <w:t>the stand</w:t>
      </w:r>
      <w:r w:rsidRPr="001A4AF9">
        <w:rPr>
          <w:rFonts w:ascii="Cambria" w:hAnsi="Cambria"/>
          <w:sz w:val="21"/>
          <w:szCs w:val="21"/>
        </w:rPr>
        <w:sym w:font="Wingdings" w:char="F0E0"/>
      </w:r>
      <w:r w:rsidRPr="001A4AF9">
        <w:rPr>
          <w:rFonts w:ascii="Cambria" w:hAnsi="Cambria"/>
          <w:sz w:val="21"/>
          <w:szCs w:val="21"/>
        </w:rPr>
        <w:t xml:space="preserve"> </w:t>
      </w:r>
      <w:r>
        <w:rPr>
          <w:rFonts w:ascii="Cambria" w:hAnsi="Cambria" w:hint="eastAsia"/>
          <w:sz w:val="21"/>
          <w:szCs w:val="21"/>
        </w:rPr>
        <w:t xml:space="preserve">move </w:t>
      </w:r>
      <w:r w:rsidRPr="001A4AF9">
        <w:rPr>
          <w:rFonts w:ascii="Cambria" w:hAnsi="Cambria"/>
          <w:sz w:val="21"/>
          <w:szCs w:val="21"/>
        </w:rPr>
        <w:t xml:space="preserve">out of the </w:t>
      </w:r>
      <w:r>
        <w:rPr>
          <w:rFonts w:ascii="Cambria" w:hAnsi="Cambria" w:hint="eastAsia"/>
          <w:sz w:val="21"/>
          <w:szCs w:val="21"/>
        </w:rPr>
        <w:t>hall</w:t>
      </w:r>
      <w:r w:rsidRPr="001A4AF9">
        <w:rPr>
          <w:rFonts w:ascii="Cambria" w:hAnsi="Cambria"/>
          <w:sz w:val="21"/>
          <w:szCs w:val="21"/>
        </w:rPr>
        <w:sym w:font="Wingdings" w:char="F0E0"/>
      </w:r>
      <w:r w:rsidRPr="001A4AF9">
        <w:rPr>
          <w:rFonts w:ascii="Cambria" w:hAnsi="Cambria"/>
          <w:sz w:val="21"/>
          <w:szCs w:val="21"/>
        </w:rPr>
        <w:t xml:space="preserve"> load </w:t>
      </w:r>
      <w:r>
        <w:rPr>
          <w:rFonts w:ascii="Cambria" w:hAnsi="Cambria" w:hint="eastAsia"/>
          <w:sz w:val="21"/>
          <w:szCs w:val="21"/>
        </w:rPr>
        <w:t>on the truck</w:t>
      </w:r>
      <w:r w:rsidRPr="001A4AF9">
        <w:rPr>
          <w:rFonts w:ascii="Cambria" w:hAnsi="Cambria"/>
          <w:sz w:val="21"/>
          <w:szCs w:val="21"/>
        </w:rPr>
        <w:sym w:font="Wingdings" w:char="F0E0"/>
      </w:r>
      <w:r w:rsidRPr="001A4AF9">
        <w:rPr>
          <w:rFonts w:ascii="Cambria" w:hAnsi="Cambria"/>
          <w:sz w:val="21"/>
          <w:szCs w:val="21"/>
        </w:rPr>
        <w:t xml:space="preserve"> self-transport back.</w:t>
      </w:r>
      <w:r>
        <w:rPr>
          <w:rFonts w:ascii="Cambria" w:hAnsi="Cambria" w:hint="eastAsia"/>
          <w:sz w:val="21"/>
          <w:szCs w:val="21"/>
        </w:rPr>
        <w:t xml:space="preserve"> </w:t>
      </w:r>
    </w:p>
    <w:p w:rsidR="009046C0" w:rsidRPr="001F2437" w:rsidRDefault="00ED6D05" w:rsidP="00086B63">
      <w:pPr>
        <w:rPr>
          <w:rFonts w:asciiTheme="majorHAnsi" w:eastAsia="黑体" w:hAnsiTheme="majorHAnsi"/>
          <w:sz w:val="21"/>
          <w:szCs w:val="21"/>
        </w:rPr>
      </w:pPr>
      <w:r>
        <w:rPr>
          <w:rFonts w:asciiTheme="majorHAnsi" w:eastAsia="黑体" w:hAnsiTheme="majorHAnsi" w:hint="eastAsia"/>
          <w:sz w:val="21"/>
          <w:szCs w:val="21"/>
        </w:rPr>
        <w:t xml:space="preserve">Cost </w:t>
      </w:r>
      <w:r w:rsidR="00086B63">
        <w:rPr>
          <w:rFonts w:asciiTheme="majorHAnsi" w:eastAsia="黑体" w:hAnsiTheme="majorHAnsi" w:hint="eastAsia"/>
          <w:sz w:val="21"/>
          <w:szCs w:val="21"/>
        </w:rPr>
        <w:t>Charge</w:t>
      </w:r>
      <w:r>
        <w:rPr>
          <w:rFonts w:asciiTheme="majorHAnsi" w:eastAsia="黑体" w:hAnsiTheme="majorHAnsi" w:hint="eastAsia"/>
          <w:sz w:val="21"/>
          <w:szCs w:val="21"/>
        </w:rPr>
        <w:t>d</w:t>
      </w:r>
      <w:r w:rsidR="00086B63">
        <w:rPr>
          <w:rFonts w:asciiTheme="majorHAnsi" w:eastAsia="黑体" w:hAnsiTheme="majorHAnsi" w:hint="eastAsia"/>
          <w:sz w:val="21"/>
          <w:szCs w:val="21"/>
        </w:rPr>
        <w:t>: same as Item A.</w:t>
      </w:r>
    </w:p>
    <w:p w:rsidR="00975159" w:rsidRPr="001F2437" w:rsidRDefault="00975159" w:rsidP="001F2437">
      <w:pPr>
        <w:ind w:firstLineChars="200" w:firstLine="420"/>
        <w:rPr>
          <w:rFonts w:asciiTheme="majorHAnsi" w:eastAsia="黑体" w:hAnsiTheme="majorHAnsi"/>
          <w:sz w:val="21"/>
          <w:szCs w:val="21"/>
        </w:rPr>
      </w:pPr>
    </w:p>
    <w:p w:rsidR="00ED6D05" w:rsidRPr="00500317" w:rsidRDefault="00ED6D05" w:rsidP="00ED6D05">
      <w:pPr>
        <w:jc w:val="both"/>
        <w:rPr>
          <w:rFonts w:ascii="Cambria" w:hAnsi="Cambria"/>
          <w:b/>
          <w:sz w:val="21"/>
          <w:szCs w:val="21"/>
        </w:rPr>
      </w:pPr>
      <w:r w:rsidRPr="00500317">
        <w:rPr>
          <w:rFonts w:ascii="Cambria" w:hAnsi="Cambria"/>
          <w:b/>
          <w:sz w:val="21"/>
          <w:szCs w:val="21"/>
        </w:rPr>
        <w:t xml:space="preserve">Item C: </w:t>
      </w:r>
      <w:r w:rsidRPr="00500317">
        <w:rPr>
          <w:rFonts w:ascii="Cambria" w:hAnsi="Cambria" w:hint="eastAsia"/>
          <w:b/>
          <w:sz w:val="21"/>
          <w:szCs w:val="21"/>
        </w:rPr>
        <w:t>U</w:t>
      </w:r>
      <w:r w:rsidRPr="00500317">
        <w:rPr>
          <w:rFonts w:ascii="Cambria" w:hAnsi="Cambria"/>
          <w:b/>
          <w:sz w:val="21"/>
          <w:szCs w:val="21"/>
        </w:rPr>
        <w:t>npacking and packing (including lower bottom bracket, upper bottom bracket, decamping cap, buckle cap, etc.) services</w:t>
      </w:r>
    </w:p>
    <w:p w:rsidR="00ED6D05" w:rsidRDefault="00ED6D05" w:rsidP="00ED6D05">
      <w:pPr>
        <w:rPr>
          <w:rFonts w:asciiTheme="majorHAnsi" w:hAnsiTheme="majorHAnsi" w:hint="eastAsia"/>
          <w:sz w:val="21"/>
          <w:szCs w:val="21"/>
        </w:rPr>
      </w:pPr>
    </w:p>
    <w:p w:rsidR="00ED6D05" w:rsidRDefault="00ED6D05" w:rsidP="00ED6D05">
      <w:pPr>
        <w:jc w:val="both"/>
        <w:rPr>
          <w:rFonts w:ascii="Cambria" w:hAnsi="Cambria"/>
          <w:color w:val="000000"/>
          <w:sz w:val="21"/>
          <w:szCs w:val="21"/>
        </w:rPr>
      </w:pPr>
      <w:r w:rsidRPr="00500317">
        <w:rPr>
          <w:rFonts w:ascii="Cambria" w:hAnsi="Cambria"/>
          <w:color w:val="000000"/>
          <w:sz w:val="21"/>
          <w:szCs w:val="21"/>
        </w:rPr>
        <w:t>Unpacking</w:t>
      </w:r>
      <w:r w:rsidRPr="00500317">
        <w:rPr>
          <w:rFonts w:ascii="Cambria" w:hAnsi="Cambria"/>
          <w:color w:val="000000"/>
          <w:sz w:val="21"/>
          <w:szCs w:val="21"/>
        </w:rPr>
        <w:sym w:font="Wingdings" w:char="F0E0"/>
      </w:r>
      <w:hyperlink r:id="rId7" w:tgtFrame="_blank" w:history="1">
        <w:r w:rsidRPr="00500317">
          <w:rPr>
            <w:rFonts w:ascii="Cambria" w:hAnsi="Cambria"/>
            <w:color w:val="000000"/>
            <w:sz w:val="21"/>
            <w:szCs w:val="21"/>
          </w:rPr>
          <w:t>sort out</w:t>
        </w:r>
      </w:hyperlink>
      <w:r w:rsidRPr="00500317">
        <w:rPr>
          <w:rFonts w:ascii="Cambria" w:hAnsi="Cambria"/>
          <w:color w:val="000000"/>
          <w:sz w:val="21"/>
          <w:szCs w:val="21"/>
        </w:rPr>
        <w:t xml:space="preserve"> pack</w:t>
      </w:r>
      <w:r w:rsidRPr="00500317">
        <w:rPr>
          <w:rFonts w:ascii="Cambria" w:hAnsi="Cambria" w:hint="eastAsia"/>
          <w:color w:val="000000"/>
          <w:sz w:val="21"/>
          <w:szCs w:val="21"/>
        </w:rPr>
        <w:t>age</w:t>
      </w:r>
      <w:r w:rsidRPr="00500317">
        <w:rPr>
          <w:rFonts w:ascii="Cambria" w:hAnsi="Cambria"/>
          <w:color w:val="000000"/>
          <w:sz w:val="21"/>
          <w:szCs w:val="21"/>
        </w:rPr>
        <w:t xml:space="preserve"> (indicate booth number) </w:t>
      </w:r>
      <w:r w:rsidRPr="00500317">
        <w:rPr>
          <w:rFonts w:ascii="Cambria" w:hAnsi="Cambria"/>
          <w:color w:val="000000"/>
          <w:sz w:val="21"/>
          <w:szCs w:val="21"/>
        </w:rPr>
        <w:sym w:font="Wingdings" w:char="F0E0"/>
      </w:r>
      <w:r w:rsidRPr="00500317">
        <w:rPr>
          <w:rFonts w:ascii="Cambria" w:hAnsi="Cambria"/>
          <w:color w:val="000000"/>
          <w:sz w:val="21"/>
          <w:szCs w:val="21"/>
        </w:rPr>
        <w:t xml:space="preserve"> transport to storage place</w:t>
      </w:r>
      <w:r w:rsidRPr="00500317">
        <w:rPr>
          <w:rFonts w:ascii="Cambria" w:hAnsi="Cambria"/>
          <w:color w:val="000000"/>
          <w:sz w:val="21"/>
          <w:szCs w:val="21"/>
        </w:rPr>
        <w:sym w:font="Wingdings" w:char="F0E0"/>
      </w:r>
      <w:r w:rsidRPr="00500317">
        <w:rPr>
          <w:rFonts w:ascii="Cambria" w:hAnsi="Cambria"/>
          <w:color w:val="000000"/>
          <w:sz w:val="21"/>
          <w:szCs w:val="21"/>
        </w:rPr>
        <w:t xml:space="preserve"> </w:t>
      </w:r>
      <w:r w:rsidRPr="00500317">
        <w:rPr>
          <w:rFonts w:ascii="Cambria" w:hAnsi="Cambria"/>
          <w:color w:val="000000"/>
          <w:sz w:val="21"/>
          <w:szCs w:val="21"/>
        </w:rPr>
        <w:t xml:space="preserve"> return </w:t>
      </w:r>
      <w:r w:rsidRPr="00500317">
        <w:rPr>
          <w:rFonts w:ascii="Cambria" w:hAnsi="Cambria" w:hint="eastAsia"/>
          <w:color w:val="000000"/>
          <w:sz w:val="21"/>
          <w:szCs w:val="21"/>
        </w:rPr>
        <w:t xml:space="preserve">the package materials </w:t>
      </w:r>
      <w:r w:rsidRPr="00500317">
        <w:rPr>
          <w:rFonts w:ascii="Cambria" w:hAnsi="Cambria"/>
          <w:color w:val="000000"/>
          <w:sz w:val="21"/>
          <w:szCs w:val="21"/>
        </w:rPr>
        <w:t>to the booth</w:t>
      </w:r>
      <w:r w:rsidRPr="00500317">
        <w:rPr>
          <w:rFonts w:ascii="Cambria" w:hAnsi="Cambria" w:hint="eastAsia"/>
          <w:color w:val="000000"/>
          <w:sz w:val="21"/>
          <w:szCs w:val="21"/>
        </w:rPr>
        <w:t xml:space="preserve"> to take packing after the end of the exhibition</w:t>
      </w:r>
      <w:r w:rsidRPr="00500317">
        <w:rPr>
          <w:rFonts w:ascii="Cambria" w:hAnsi="Cambria"/>
          <w:color w:val="000000"/>
          <w:sz w:val="21"/>
          <w:szCs w:val="21"/>
        </w:rPr>
        <w:t>.</w:t>
      </w:r>
    </w:p>
    <w:p w:rsidR="00ED6D05" w:rsidRDefault="00ED6D05" w:rsidP="00ED6D05">
      <w:pPr>
        <w:rPr>
          <w:rFonts w:ascii="Cambria" w:hAnsi="Cambria"/>
          <w:sz w:val="21"/>
          <w:szCs w:val="21"/>
        </w:rPr>
      </w:pPr>
      <w:r>
        <w:rPr>
          <w:rFonts w:ascii="Cambria" w:hAnsi="Cambria" w:hint="eastAsia"/>
          <w:sz w:val="21"/>
          <w:szCs w:val="21"/>
        </w:rPr>
        <w:t>Cost charged</w:t>
      </w:r>
      <w:r w:rsidRPr="001A4AF9">
        <w:rPr>
          <w:rFonts w:ascii="Cambria" w:hAnsi="Cambria"/>
          <w:sz w:val="21"/>
          <w:szCs w:val="21"/>
        </w:rPr>
        <w:t xml:space="preserve">: </w:t>
      </w:r>
      <w:r>
        <w:rPr>
          <w:rFonts w:ascii="Cambria" w:hAnsi="Cambria" w:hint="eastAsia"/>
          <w:sz w:val="21"/>
          <w:szCs w:val="21"/>
        </w:rPr>
        <w:t xml:space="preserve">CNY </w:t>
      </w:r>
      <w:r>
        <w:rPr>
          <w:rFonts w:ascii="Cambria" w:hAnsi="Cambria" w:hint="eastAsia"/>
          <w:sz w:val="21"/>
          <w:szCs w:val="21"/>
        </w:rPr>
        <w:t>6</w:t>
      </w:r>
      <w:r w:rsidRPr="001A4AF9">
        <w:rPr>
          <w:rFonts w:ascii="Cambria" w:hAnsi="Cambria"/>
          <w:sz w:val="21"/>
          <w:szCs w:val="21"/>
        </w:rPr>
        <w:t>0</w:t>
      </w:r>
      <w:r>
        <w:rPr>
          <w:rFonts w:ascii="Cambria" w:hAnsi="Cambria"/>
          <w:sz w:val="21"/>
          <w:szCs w:val="21"/>
        </w:rPr>
        <w:t>, 00</w:t>
      </w:r>
      <w:r>
        <w:rPr>
          <w:rFonts w:ascii="Cambria" w:hAnsi="Cambria" w:hint="eastAsia"/>
          <w:sz w:val="21"/>
          <w:szCs w:val="21"/>
        </w:rPr>
        <w:t xml:space="preserve"> /</w:t>
      </w:r>
      <w:r w:rsidRPr="001A4AF9">
        <w:rPr>
          <w:rFonts w:ascii="Cambria" w:hAnsi="Cambria"/>
          <w:sz w:val="21"/>
          <w:szCs w:val="21"/>
        </w:rPr>
        <w:t xml:space="preserve"> m</w:t>
      </w:r>
      <w:r w:rsidRPr="00500317">
        <w:rPr>
          <w:rFonts w:ascii="Cambria" w:hAnsi="Cambria"/>
          <w:sz w:val="21"/>
          <w:szCs w:val="21"/>
          <w:vertAlign w:val="superscript"/>
        </w:rPr>
        <w:t>3</w:t>
      </w:r>
      <w:r w:rsidRPr="001A4AF9">
        <w:rPr>
          <w:rFonts w:ascii="Cambria" w:hAnsi="Cambria"/>
          <w:sz w:val="21"/>
          <w:szCs w:val="21"/>
        </w:rPr>
        <w:t>.</w:t>
      </w:r>
    </w:p>
    <w:p w:rsidR="00975159" w:rsidRPr="001F2437" w:rsidRDefault="00975159" w:rsidP="00975159">
      <w:pPr>
        <w:ind w:firstLineChars="200" w:firstLine="420"/>
        <w:rPr>
          <w:rFonts w:asciiTheme="majorHAnsi" w:hAnsiTheme="majorHAnsi"/>
          <w:sz w:val="21"/>
          <w:szCs w:val="21"/>
        </w:rPr>
      </w:pPr>
    </w:p>
    <w:p w:rsidR="00ED6D05" w:rsidRDefault="00ED6D05" w:rsidP="00ED6D05">
      <w:pPr>
        <w:jc w:val="both"/>
        <w:rPr>
          <w:rFonts w:ascii="Cambria" w:hAnsi="Cambria" w:hint="eastAsia"/>
          <w:b/>
          <w:sz w:val="21"/>
          <w:szCs w:val="21"/>
        </w:rPr>
      </w:pPr>
      <w:r w:rsidRPr="00A066FA">
        <w:rPr>
          <w:rFonts w:ascii="Cambria" w:hAnsi="Cambria"/>
          <w:b/>
          <w:sz w:val="21"/>
          <w:szCs w:val="21"/>
        </w:rPr>
        <w:t xml:space="preserve">Item D: </w:t>
      </w:r>
      <w:r w:rsidRPr="00A066FA">
        <w:rPr>
          <w:rFonts w:ascii="Cambria" w:hAnsi="Cambria" w:hint="eastAsia"/>
          <w:b/>
          <w:sz w:val="21"/>
          <w:szCs w:val="21"/>
        </w:rPr>
        <w:t>E</w:t>
      </w:r>
      <w:r w:rsidRPr="00A066FA">
        <w:rPr>
          <w:rFonts w:ascii="Cambria" w:hAnsi="Cambria"/>
          <w:b/>
          <w:sz w:val="21"/>
          <w:szCs w:val="21"/>
        </w:rPr>
        <w:t>xtra charges for loading / unloading of oversized</w:t>
      </w:r>
      <w:r>
        <w:rPr>
          <w:rFonts w:ascii="Cambria" w:hAnsi="Cambria" w:hint="eastAsia"/>
          <w:b/>
          <w:sz w:val="21"/>
          <w:szCs w:val="21"/>
        </w:rPr>
        <w:t>/heavy</w:t>
      </w:r>
      <w:r w:rsidRPr="00A066FA">
        <w:rPr>
          <w:rFonts w:ascii="Cambria" w:hAnsi="Cambria"/>
          <w:b/>
          <w:sz w:val="21"/>
          <w:szCs w:val="21"/>
        </w:rPr>
        <w:t xml:space="preserve"> parts and special services such as </w:t>
      </w:r>
      <w:r w:rsidRPr="00A066FA">
        <w:rPr>
          <w:rFonts w:ascii="Cambria" w:hAnsi="Cambria" w:hint="eastAsia"/>
          <w:b/>
          <w:sz w:val="21"/>
          <w:szCs w:val="21"/>
        </w:rPr>
        <w:t>move in a</w:t>
      </w:r>
      <w:r w:rsidRPr="00A066FA">
        <w:rPr>
          <w:rFonts w:ascii="Cambria" w:hAnsi="Cambria"/>
          <w:b/>
          <w:sz w:val="21"/>
          <w:szCs w:val="21"/>
        </w:rPr>
        <w:t xml:space="preserve">nd erecting </w:t>
      </w:r>
      <w:r w:rsidRPr="00A066FA">
        <w:rPr>
          <w:rFonts w:ascii="Cambria" w:hAnsi="Cambria" w:hint="eastAsia"/>
          <w:b/>
          <w:sz w:val="21"/>
          <w:szCs w:val="21"/>
        </w:rPr>
        <w:t>in the hall</w:t>
      </w:r>
      <w:r w:rsidRPr="00A066FA">
        <w:rPr>
          <w:rFonts w:ascii="Cambria" w:hAnsi="Cambria"/>
          <w:b/>
          <w:sz w:val="21"/>
          <w:szCs w:val="21"/>
        </w:rPr>
        <w:t>, withdrawing and laying down, assembling (disassembling), displacement, overtime work, etc.</w:t>
      </w:r>
    </w:p>
    <w:p w:rsidR="00ED6D05" w:rsidRPr="00A066FA" w:rsidRDefault="00ED6D05" w:rsidP="00ED6D05">
      <w:pPr>
        <w:jc w:val="both"/>
        <w:rPr>
          <w:rFonts w:ascii="Cambria" w:hAnsi="Cambria"/>
          <w:b/>
          <w:sz w:val="21"/>
          <w:szCs w:val="21"/>
        </w:rPr>
      </w:pPr>
    </w:p>
    <w:p w:rsidR="00ED6D05" w:rsidRPr="00ED6D05" w:rsidRDefault="00ED6D05" w:rsidP="00ED6D05">
      <w:pPr>
        <w:pStyle w:val="a7"/>
        <w:widowControl w:val="0"/>
        <w:numPr>
          <w:ilvl w:val="0"/>
          <w:numId w:val="3"/>
        </w:numPr>
        <w:tabs>
          <w:tab w:val="left" w:pos="360"/>
        </w:tabs>
        <w:autoSpaceDE w:val="0"/>
        <w:autoSpaceDN w:val="0"/>
        <w:adjustRightInd w:val="0"/>
        <w:ind w:firstLineChars="0"/>
        <w:textAlignment w:val="baseline"/>
        <w:rPr>
          <w:rFonts w:ascii="Cambria" w:hAnsi="Cambria" w:hint="eastAsia"/>
          <w:i/>
          <w:sz w:val="21"/>
          <w:szCs w:val="21"/>
          <w:u w:val="single"/>
        </w:rPr>
      </w:pPr>
      <w:bookmarkStart w:id="0" w:name="_1413979799"/>
      <w:bookmarkStart w:id="1" w:name="_1280043099"/>
      <w:bookmarkStart w:id="2" w:name="_1274097265"/>
      <w:bookmarkEnd w:id="0"/>
      <w:bookmarkEnd w:id="1"/>
      <w:bookmarkEnd w:id="2"/>
      <w:r w:rsidRPr="00ED6D05">
        <w:rPr>
          <w:rFonts w:ascii="Cambria" w:hAnsi="Cambria" w:hint="eastAsia"/>
          <w:i/>
          <w:sz w:val="21"/>
          <w:szCs w:val="21"/>
          <w:u w:val="single"/>
        </w:rPr>
        <w:t>Fork Lift</w:t>
      </w:r>
    </w:p>
    <w:tbl>
      <w:tblPr>
        <w:tblW w:w="83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1439"/>
        <w:gridCol w:w="1514"/>
        <w:gridCol w:w="2008"/>
        <w:gridCol w:w="1843"/>
      </w:tblGrid>
      <w:tr w:rsidR="00ED6D05" w:rsidRPr="001A4AF9" w:rsidTr="00715749">
        <w:trPr>
          <w:trHeight w:val="20"/>
        </w:trPr>
        <w:tc>
          <w:tcPr>
            <w:tcW w:w="1560" w:type="dxa"/>
          </w:tcPr>
          <w:p w:rsidR="00ED6D05" w:rsidRPr="001A4AF9" w:rsidRDefault="00ED6D05" w:rsidP="00715749">
            <w:pPr>
              <w:widowControl w:val="0"/>
              <w:autoSpaceDE w:val="0"/>
              <w:autoSpaceDN w:val="0"/>
              <w:adjustRightInd w:val="0"/>
              <w:rPr>
                <w:rFonts w:ascii="Cambria" w:hAnsi="Cambria"/>
                <w:b/>
                <w:color w:val="000000"/>
                <w:sz w:val="21"/>
                <w:szCs w:val="21"/>
              </w:rPr>
            </w:pPr>
            <w:r>
              <w:rPr>
                <w:rFonts w:ascii="Cambria" w:hAnsi="Cambria"/>
                <w:b/>
                <w:color w:val="000000"/>
                <w:sz w:val="21"/>
                <w:szCs w:val="21"/>
              </w:rPr>
              <w:t>Tonnage</w:t>
            </w:r>
            <w:r w:rsidRPr="001A4AF9">
              <w:rPr>
                <w:rFonts w:ascii="Cambria" w:hAnsi="Cambria"/>
                <w:b/>
                <w:color w:val="000000"/>
                <w:sz w:val="21"/>
                <w:szCs w:val="21"/>
              </w:rPr>
              <w:t>(</w:t>
            </w:r>
            <w:r>
              <w:rPr>
                <w:rFonts w:ascii="Cambria" w:hAnsi="Cambria" w:hint="eastAsia"/>
                <w:b/>
                <w:color w:val="000000"/>
                <w:sz w:val="21"/>
                <w:szCs w:val="21"/>
              </w:rPr>
              <w:t>Ton</w:t>
            </w:r>
            <w:r w:rsidRPr="001A4AF9">
              <w:rPr>
                <w:rFonts w:ascii="Cambria" w:hAnsi="Cambria"/>
                <w:b/>
                <w:color w:val="000000"/>
                <w:sz w:val="21"/>
                <w:szCs w:val="21"/>
              </w:rPr>
              <w:t>)</w:t>
            </w:r>
          </w:p>
        </w:tc>
        <w:tc>
          <w:tcPr>
            <w:tcW w:w="1439" w:type="dxa"/>
          </w:tcPr>
          <w:p w:rsidR="00ED6D05" w:rsidRPr="001A4AF9" w:rsidRDefault="00ED6D05" w:rsidP="00715749">
            <w:pPr>
              <w:widowControl w:val="0"/>
              <w:autoSpaceDE w:val="0"/>
              <w:autoSpaceDN w:val="0"/>
              <w:adjustRightInd w:val="0"/>
              <w:rPr>
                <w:rFonts w:ascii="Cambria" w:hAnsi="Cambria"/>
                <w:color w:val="000000"/>
                <w:sz w:val="21"/>
                <w:szCs w:val="21"/>
              </w:rPr>
            </w:pPr>
            <w:r w:rsidRPr="001A4AF9">
              <w:rPr>
                <w:rFonts w:ascii="Cambria" w:hAnsi="Cambria"/>
                <w:color w:val="000000"/>
                <w:sz w:val="21"/>
                <w:szCs w:val="21"/>
              </w:rPr>
              <w:t>3</w:t>
            </w:r>
          </w:p>
        </w:tc>
        <w:tc>
          <w:tcPr>
            <w:tcW w:w="1514" w:type="dxa"/>
          </w:tcPr>
          <w:p w:rsidR="00ED6D05" w:rsidRPr="001A4AF9" w:rsidRDefault="00ED6D05" w:rsidP="00715749">
            <w:pPr>
              <w:widowControl w:val="0"/>
              <w:autoSpaceDE w:val="0"/>
              <w:autoSpaceDN w:val="0"/>
              <w:adjustRightInd w:val="0"/>
              <w:rPr>
                <w:rFonts w:ascii="Cambria" w:hAnsi="Cambria"/>
                <w:color w:val="000000"/>
                <w:sz w:val="21"/>
                <w:szCs w:val="21"/>
              </w:rPr>
            </w:pPr>
            <w:r w:rsidRPr="001A4AF9">
              <w:rPr>
                <w:rFonts w:ascii="Cambria" w:hAnsi="Cambria"/>
                <w:color w:val="000000"/>
                <w:sz w:val="21"/>
                <w:szCs w:val="21"/>
              </w:rPr>
              <w:t>5-7</w:t>
            </w:r>
          </w:p>
        </w:tc>
        <w:tc>
          <w:tcPr>
            <w:tcW w:w="2008" w:type="dxa"/>
          </w:tcPr>
          <w:p w:rsidR="00ED6D05" w:rsidRPr="001A4AF9" w:rsidRDefault="00ED6D05" w:rsidP="00715749">
            <w:pPr>
              <w:widowControl w:val="0"/>
              <w:autoSpaceDE w:val="0"/>
              <w:autoSpaceDN w:val="0"/>
              <w:adjustRightInd w:val="0"/>
              <w:rPr>
                <w:rFonts w:ascii="Cambria" w:hAnsi="Cambria"/>
                <w:color w:val="000000"/>
                <w:sz w:val="21"/>
                <w:szCs w:val="21"/>
              </w:rPr>
            </w:pPr>
            <w:r w:rsidRPr="001A4AF9">
              <w:rPr>
                <w:rFonts w:ascii="Cambria" w:hAnsi="Cambria"/>
                <w:color w:val="000000"/>
                <w:sz w:val="21"/>
                <w:szCs w:val="21"/>
              </w:rPr>
              <w:t>8-10</w:t>
            </w:r>
          </w:p>
        </w:tc>
        <w:tc>
          <w:tcPr>
            <w:tcW w:w="1843" w:type="dxa"/>
          </w:tcPr>
          <w:p w:rsidR="00ED6D05" w:rsidRPr="001A4AF9" w:rsidRDefault="00ED6D05" w:rsidP="00715749">
            <w:pPr>
              <w:widowControl w:val="0"/>
              <w:autoSpaceDE w:val="0"/>
              <w:autoSpaceDN w:val="0"/>
              <w:adjustRightInd w:val="0"/>
              <w:rPr>
                <w:rFonts w:ascii="Cambria" w:hAnsi="Cambria"/>
                <w:color w:val="000000"/>
                <w:sz w:val="21"/>
                <w:szCs w:val="21"/>
              </w:rPr>
            </w:pPr>
            <w:r w:rsidRPr="001A4AF9">
              <w:rPr>
                <w:rFonts w:ascii="Cambria" w:hAnsi="Cambria"/>
                <w:color w:val="000000"/>
                <w:sz w:val="21"/>
                <w:szCs w:val="21"/>
              </w:rPr>
              <w:t>12-15</w:t>
            </w:r>
          </w:p>
        </w:tc>
      </w:tr>
      <w:tr w:rsidR="00ED6D05" w:rsidRPr="001A4AF9" w:rsidTr="00715749">
        <w:trPr>
          <w:trHeight w:val="20"/>
        </w:trPr>
        <w:tc>
          <w:tcPr>
            <w:tcW w:w="1560" w:type="dxa"/>
            <w:vAlign w:val="center"/>
          </w:tcPr>
          <w:p w:rsidR="00ED6D05" w:rsidRPr="001A4AF9" w:rsidRDefault="00ED6D05" w:rsidP="00715749">
            <w:pPr>
              <w:widowControl w:val="0"/>
              <w:autoSpaceDE w:val="0"/>
              <w:autoSpaceDN w:val="0"/>
              <w:adjustRightInd w:val="0"/>
              <w:rPr>
                <w:rFonts w:ascii="Cambria" w:hAnsi="Cambria"/>
                <w:b/>
                <w:color w:val="000000"/>
                <w:sz w:val="21"/>
                <w:szCs w:val="21"/>
              </w:rPr>
            </w:pPr>
            <w:r w:rsidRPr="001E600C">
              <w:rPr>
                <w:rFonts w:asciiTheme="minorHAnsi" w:hAnsiTheme="minorHAnsi" w:cstheme="minorHAnsi"/>
                <w:b/>
                <w:sz w:val="21"/>
                <w:szCs w:val="21"/>
              </w:rPr>
              <w:t>Cost (</w:t>
            </w:r>
            <w:r>
              <w:rPr>
                <w:rFonts w:asciiTheme="minorHAnsi" w:hAnsiTheme="minorHAnsi" w:cstheme="minorHAnsi"/>
                <w:b/>
                <w:sz w:val="21"/>
                <w:szCs w:val="21"/>
              </w:rPr>
              <w:t>CNY</w:t>
            </w:r>
            <w:r>
              <w:rPr>
                <w:rFonts w:asciiTheme="minorHAnsi" w:hAnsiTheme="minorHAnsi" w:cstheme="minorHAnsi" w:hint="eastAsia"/>
                <w:b/>
                <w:sz w:val="21"/>
                <w:szCs w:val="21"/>
              </w:rPr>
              <w:t>/hour</w:t>
            </w:r>
          </w:p>
        </w:tc>
        <w:tc>
          <w:tcPr>
            <w:tcW w:w="1439" w:type="dxa"/>
          </w:tcPr>
          <w:p w:rsidR="00ED6D05" w:rsidRPr="001A4AF9" w:rsidRDefault="00ED6D05" w:rsidP="00715749">
            <w:pPr>
              <w:widowControl w:val="0"/>
              <w:autoSpaceDE w:val="0"/>
              <w:autoSpaceDN w:val="0"/>
              <w:adjustRightInd w:val="0"/>
              <w:rPr>
                <w:rFonts w:ascii="Cambria" w:hAnsi="Cambria"/>
                <w:color w:val="000000"/>
                <w:sz w:val="21"/>
                <w:szCs w:val="21"/>
              </w:rPr>
            </w:pPr>
            <w:r w:rsidRPr="001A4AF9">
              <w:rPr>
                <w:rFonts w:ascii="Cambria" w:hAnsi="Cambria"/>
                <w:color w:val="000000"/>
                <w:sz w:val="21"/>
                <w:szCs w:val="21"/>
              </w:rPr>
              <w:t>60</w:t>
            </w:r>
            <w:r>
              <w:rPr>
                <w:rFonts w:ascii="Cambria" w:hAnsi="Cambria" w:hint="eastAsia"/>
                <w:color w:val="000000"/>
                <w:sz w:val="21"/>
                <w:szCs w:val="21"/>
              </w:rPr>
              <w:t>,00</w:t>
            </w:r>
          </w:p>
        </w:tc>
        <w:tc>
          <w:tcPr>
            <w:tcW w:w="1514" w:type="dxa"/>
          </w:tcPr>
          <w:p w:rsidR="00ED6D05" w:rsidRPr="001A4AF9" w:rsidRDefault="00ED6D05" w:rsidP="00ED6D05">
            <w:pPr>
              <w:widowControl w:val="0"/>
              <w:autoSpaceDE w:val="0"/>
              <w:autoSpaceDN w:val="0"/>
              <w:adjustRightInd w:val="0"/>
              <w:rPr>
                <w:rFonts w:ascii="Cambria" w:hAnsi="Cambria"/>
                <w:color w:val="000000"/>
                <w:sz w:val="21"/>
                <w:szCs w:val="21"/>
              </w:rPr>
            </w:pPr>
            <w:r w:rsidRPr="001A4AF9">
              <w:rPr>
                <w:rFonts w:ascii="Cambria" w:hAnsi="Cambria"/>
                <w:color w:val="000000"/>
                <w:sz w:val="21"/>
                <w:szCs w:val="21"/>
              </w:rPr>
              <w:t>1</w:t>
            </w:r>
            <w:r>
              <w:rPr>
                <w:rFonts w:ascii="Cambria" w:hAnsi="Cambria" w:hint="eastAsia"/>
                <w:color w:val="000000"/>
                <w:sz w:val="21"/>
                <w:szCs w:val="21"/>
              </w:rPr>
              <w:t>1</w:t>
            </w:r>
            <w:r w:rsidRPr="001A4AF9">
              <w:rPr>
                <w:rFonts w:ascii="Cambria" w:hAnsi="Cambria"/>
                <w:color w:val="000000"/>
                <w:sz w:val="21"/>
                <w:szCs w:val="21"/>
              </w:rPr>
              <w:t>0</w:t>
            </w:r>
            <w:r>
              <w:rPr>
                <w:rFonts w:ascii="Cambria" w:hAnsi="Cambria" w:hint="eastAsia"/>
                <w:color w:val="000000"/>
                <w:sz w:val="21"/>
                <w:szCs w:val="21"/>
              </w:rPr>
              <w:t>,00</w:t>
            </w:r>
          </w:p>
        </w:tc>
        <w:tc>
          <w:tcPr>
            <w:tcW w:w="2008" w:type="dxa"/>
          </w:tcPr>
          <w:p w:rsidR="00ED6D05" w:rsidRPr="001A4AF9" w:rsidRDefault="00ED6D05" w:rsidP="00715749">
            <w:pPr>
              <w:widowControl w:val="0"/>
              <w:autoSpaceDE w:val="0"/>
              <w:autoSpaceDN w:val="0"/>
              <w:adjustRightInd w:val="0"/>
              <w:rPr>
                <w:rFonts w:ascii="Cambria" w:hAnsi="Cambria"/>
                <w:color w:val="000000"/>
                <w:sz w:val="21"/>
                <w:szCs w:val="21"/>
              </w:rPr>
            </w:pPr>
            <w:r w:rsidRPr="001A4AF9">
              <w:rPr>
                <w:rFonts w:ascii="Cambria" w:hAnsi="Cambria"/>
                <w:color w:val="000000"/>
                <w:sz w:val="21"/>
                <w:szCs w:val="21"/>
              </w:rPr>
              <w:t>200</w:t>
            </w:r>
            <w:r>
              <w:rPr>
                <w:rFonts w:ascii="Cambria" w:hAnsi="Cambria" w:hint="eastAsia"/>
                <w:color w:val="000000"/>
                <w:sz w:val="21"/>
                <w:szCs w:val="21"/>
              </w:rPr>
              <w:t>,00</w:t>
            </w:r>
          </w:p>
        </w:tc>
        <w:tc>
          <w:tcPr>
            <w:tcW w:w="1843" w:type="dxa"/>
          </w:tcPr>
          <w:p w:rsidR="00ED6D05" w:rsidRPr="001A4AF9" w:rsidRDefault="00ED6D05" w:rsidP="00715749">
            <w:pPr>
              <w:widowControl w:val="0"/>
              <w:autoSpaceDE w:val="0"/>
              <w:autoSpaceDN w:val="0"/>
              <w:adjustRightInd w:val="0"/>
              <w:rPr>
                <w:rFonts w:ascii="Cambria" w:hAnsi="Cambria"/>
                <w:color w:val="000000"/>
                <w:sz w:val="21"/>
                <w:szCs w:val="21"/>
              </w:rPr>
            </w:pPr>
            <w:r w:rsidRPr="001A4AF9">
              <w:rPr>
                <w:rFonts w:ascii="Cambria" w:hAnsi="Cambria"/>
                <w:color w:val="000000"/>
                <w:sz w:val="21"/>
                <w:szCs w:val="21"/>
              </w:rPr>
              <w:t>300</w:t>
            </w:r>
            <w:r>
              <w:rPr>
                <w:rFonts w:ascii="Cambria" w:hAnsi="Cambria" w:hint="eastAsia"/>
                <w:color w:val="000000"/>
                <w:sz w:val="21"/>
                <w:szCs w:val="21"/>
              </w:rPr>
              <w:t>,00</w:t>
            </w:r>
          </w:p>
        </w:tc>
      </w:tr>
    </w:tbl>
    <w:p w:rsidR="00ED6D05" w:rsidRDefault="00ED6D05" w:rsidP="00ED6D05">
      <w:pPr>
        <w:rPr>
          <w:rFonts w:ascii="Cambria" w:hAnsi="Cambria" w:hint="eastAsia"/>
          <w:i/>
          <w:sz w:val="21"/>
          <w:szCs w:val="21"/>
          <w:u w:val="single"/>
        </w:rPr>
      </w:pPr>
    </w:p>
    <w:p w:rsidR="00ED6D05" w:rsidRDefault="00ED6D05" w:rsidP="00ED6D05">
      <w:pPr>
        <w:widowControl w:val="0"/>
        <w:tabs>
          <w:tab w:val="left" w:pos="360"/>
        </w:tabs>
        <w:autoSpaceDE w:val="0"/>
        <w:autoSpaceDN w:val="0"/>
        <w:adjustRightInd w:val="0"/>
        <w:textAlignment w:val="baseline"/>
        <w:rPr>
          <w:rFonts w:ascii="Cambria" w:hAnsi="Cambria" w:hint="eastAsia"/>
          <w:i/>
          <w:sz w:val="21"/>
          <w:szCs w:val="21"/>
          <w:u w:val="single"/>
        </w:rPr>
      </w:pPr>
      <w:bookmarkStart w:id="3" w:name="_1391857709"/>
      <w:bookmarkStart w:id="4" w:name="_1459682828"/>
      <w:bookmarkStart w:id="5" w:name="_1274097599"/>
      <w:bookmarkStart w:id="6" w:name="_1414565982"/>
      <w:bookmarkStart w:id="7" w:name="_1414565852"/>
      <w:bookmarkStart w:id="8" w:name="_1414222587"/>
      <w:bookmarkStart w:id="9" w:name="_1413806908"/>
      <w:bookmarkStart w:id="10" w:name="_1413798389"/>
      <w:bookmarkStart w:id="11" w:name="_1413795059"/>
      <w:bookmarkStart w:id="12" w:name="_1413794324"/>
      <w:bookmarkStart w:id="13" w:name="_1391858017"/>
      <w:bookmarkStart w:id="14" w:name="_1274099973"/>
      <w:bookmarkEnd w:id="3"/>
      <w:bookmarkEnd w:id="4"/>
      <w:bookmarkEnd w:id="5"/>
      <w:bookmarkEnd w:id="6"/>
      <w:bookmarkEnd w:id="7"/>
      <w:bookmarkEnd w:id="8"/>
      <w:bookmarkEnd w:id="9"/>
      <w:bookmarkEnd w:id="10"/>
      <w:bookmarkEnd w:id="11"/>
      <w:bookmarkEnd w:id="12"/>
      <w:bookmarkEnd w:id="13"/>
      <w:bookmarkEnd w:id="14"/>
      <w:r w:rsidRPr="001A4AF9">
        <w:rPr>
          <w:rFonts w:ascii="Cambria" w:hAnsi="Cambria"/>
          <w:i/>
          <w:sz w:val="21"/>
          <w:szCs w:val="21"/>
          <w:u w:val="single"/>
        </w:rPr>
        <w:t>b.</w:t>
      </w:r>
      <w:r w:rsidRPr="006E23D0">
        <w:rPr>
          <w:rFonts w:ascii="Cambria" w:hAnsi="Cambria"/>
          <w:i/>
          <w:sz w:val="21"/>
          <w:szCs w:val="21"/>
          <w:u w:val="single"/>
        </w:rPr>
        <w:t xml:space="preserve"> </w:t>
      </w:r>
      <w:r>
        <w:rPr>
          <w:rFonts w:ascii="Cambria" w:hAnsi="Cambria" w:hint="eastAsia"/>
          <w:i/>
          <w:sz w:val="21"/>
          <w:szCs w:val="21"/>
          <w:u w:val="single"/>
        </w:rPr>
        <w:t>C</w:t>
      </w:r>
      <w:r w:rsidRPr="006E23D0">
        <w:rPr>
          <w:rFonts w:ascii="Cambria" w:hAnsi="Cambria"/>
          <w:i/>
          <w:sz w:val="21"/>
          <w:szCs w:val="21"/>
          <w:u w:val="single"/>
        </w:rPr>
        <w:t>rane</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134"/>
        <w:gridCol w:w="1098"/>
        <w:gridCol w:w="979"/>
        <w:gridCol w:w="1134"/>
        <w:gridCol w:w="992"/>
        <w:gridCol w:w="1418"/>
      </w:tblGrid>
      <w:tr w:rsidR="00ED6D05" w:rsidRPr="001A4AF9" w:rsidTr="00715749">
        <w:trPr>
          <w:trHeight w:val="20"/>
        </w:trPr>
        <w:tc>
          <w:tcPr>
            <w:tcW w:w="1609" w:type="dxa"/>
          </w:tcPr>
          <w:p w:rsidR="00ED6D05" w:rsidRPr="001A4AF9" w:rsidRDefault="00ED6D05" w:rsidP="00715749">
            <w:pPr>
              <w:rPr>
                <w:rFonts w:ascii="Cambria" w:hAnsi="Cambria"/>
                <w:b/>
                <w:sz w:val="21"/>
                <w:szCs w:val="21"/>
              </w:rPr>
            </w:pPr>
            <w:r>
              <w:rPr>
                <w:rFonts w:ascii="Cambria" w:hAnsi="Cambria"/>
                <w:b/>
                <w:color w:val="000000"/>
                <w:sz w:val="21"/>
                <w:szCs w:val="21"/>
              </w:rPr>
              <w:t>Tonnage</w:t>
            </w:r>
            <w:r w:rsidRPr="001A4AF9">
              <w:rPr>
                <w:rFonts w:ascii="Cambria" w:hAnsi="Cambria"/>
                <w:b/>
                <w:color w:val="000000"/>
                <w:sz w:val="21"/>
                <w:szCs w:val="21"/>
              </w:rPr>
              <w:t>(</w:t>
            </w:r>
            <w:r>
              <w:rPr>
                <w:rFonts w:ascii="Cambria" w:hAnsi="Cambria" w:hint="eastAsia"/>
                <w:b/>
                <w:color w:val="000000"/>
                <w:sz w:val="21"/>
                <w:szCs w:val="21"/>
              </w:rPr>
              <w:t>Ton</w:t>
            </w:r>
            <w:r w:rsidRPr="001A4AF9">
              <w:rPr>
                <w:rFonts w:ascii="Cambria" w:hAnsi="Cambria"/>
                <w:b/>
                <w:color w:val="000000"/>
                <w:sz w:val="21"/>
                <w:szCs w:val="21"/>
              </w:rPr>
              <w:t>)</w:t>
            </w:r>
          </w:p>
        </w:tc>
        <w:tc>
          <w:tcPr>
            <w:tcW w:w="1134" w:type="dxa"/>
            <w:shd w:val="clear" w:color="auto" w:fill="auto"/>
            <w:noWrap/>
            <w:vAlign w:val="center"/>
            <w:hideMark/>
          </w:tcPr>
          <w:p w:rsidR="00ED6D05" w:rsidRPr="001A4AF9" w:rsidRDefault="00ED6D05" w:rsidP="00715749">
            <w:pPr>
              <w:rPr>
                <w:rFonts w:ascii="Cambria" w:hAnsi="Cambria"/>
                <w:sz w:val="21"/>
                <w:szCs w:val="21"/>
              </w:rPr>
            </w:pPr>
            <w:r w:rsidRPr="001A4AF9">
              <w:rPr>
                <w:rFonts w:ascii="Cambria" w:hAnsi="Cambria"/>
                <w:sz w:val="21"/>
                <w:szCs w:val="21"/>
              </w:rPr>
              <w:t>8</w:t>
            </w:r>
          </w:p>
        </w:tc>
        <w:tc>
          <w:tcPr>
            <w:tcW w:w="1098" w:type="dxa"/>
            <w:shd w:val="clear" w:color="auto" w:fill="auto"/>
            <w:noWrap/>
            <w:vAlign w:val="center"/>
            <w:hideMark/>
          </w:tcPr>
          <w:p w:rsidR="00ED6D05" w:rsidRPr="001A4AF9" w:rsidRDefault="00ED6D05" w:rsidP="00715749">
            <w:pPr>
              <w:rPr>
                <w:rFonts w:ascii="Cambria" w:hAnsi="Cambria"/>
                <w:sz w:val="21"/>
                <w:szCs w:val="21"/>
              </w:rPr>
            </w:pPr>
            <w:r w:rsidRPr="001A4AF9">
              <w:rPr>
                <w:rFonts w:ascii="Cambria" w:hAnsi="Cambria"/>
                <w:sz w:val="21"/>
                <w:szCs w:val="21"/>
              </w:rPr>
              <w:t>16</w:t>
            </w:r>
          </w:p>
        </w:tc>
        <w:tc>
          <w:tcPr>
            <w:tcW w:w="979" w:type="dxa"/>
            <w:shd w:val="clear" w:color="auto" w:fill="auto"/>
            <w:noWrap/>
            <w:vAlign w:val="center"/>
            <w:hideMark/>
          </w:tcPr>
          <w:p w:rsidR="00ED6D05" w:rsidRPr="001A4AF9" w:rsidRDefault="00ED6D05" w:rsidP="00715749">
            <w:pPr>
              <w:rPr>
                <w:rFonts w:ascii="Cambria" w:hAnsi="Cambria"/>
                <w:sz w:val="21"/>
                <w:szCs w:val="21"/>
              </w:rPr>
            </w:pPr>
            <w:r w:rsidRPr="001A4AF9">
              <w:rPr>
                <w:rFonts w:ascii="Cambria" w:hAnsi="Cambria"/>
                <w:sz w:val="21"/>
                <w:szCs w:val="21"/>
              </w:rPr>
              <w:t>25</w:t>
            </w:r>
          </w:p>
        </w:tc>
        <w:tc>
          <w:tcPr>
            <w:tcW w:w="1134" w:type="dxa"/>
            <w:shd w:val="clear" w:color="auto" w:fill="auto"/>
            <w:noWrap/>
            <w:vAlign w:val="center"/>
            <w:hideMark/>
          </w:tcPr>
          <w:p w:rsidR="00ED6D05" w:rsidRPr="001A4AF9" w:rsidRDefault="00ED6D05" w:rsidP="00715749">
            <w:pPr>
              <w:rPr>
                <w:rFonts w:ascii="Cambria" w:hAnsi="Cambria"/>
                <w:sz w:val="21"/>
                <w:szCs w:val="21"/>
              </w:rPr>
            </w:pPr>
            <w:r w:rsidRPr="001A4AF9">
              <w:rPr>
                <w:rFonts w:ascii="Cambria" w:hAnsi="Cambria"/>
                <w:sz w:val="21"/>
                <w:szCs w:val="21"/>
              </w:rPr>
              <w:t>50</w:t>
            </w:r>
          </w:p>
        </w:tc>
        <w:tc>
          <w:tcPr>
            <w:tcW w:w="992" w:type="dxa"/>
            <w:shd w:val="clear" w:color="auto" w:fill="auto"/>
            <w:noWrap/>
            <w:vAlign w:val="center"/>
            <w:hideMark/>
          </w:tcPr>
          <w:p w:rsidR="00ED6D05" w:rsidRPr="001A4AF9" w:rsidRDefault="00ED6D05" w:rsidP="00715749">
            <w:pPr>
              <w:rPr>
                <w:rFonts w:ascii="Cambria" w:hAnsi="Cambria"/>
                <w:sz w:val="21"/>
                <w:szCs w:val="21"/>
              </w:rPr>
            </w:pPr>
            <w:r w:rsidRPr="001A4AF9">
              <w:rPr>
                <w:rFonts w:ascii="Cambria" w:hAnsi="Cambria"/>
                <w:sz w:val="21"/>
                <w:szCs w:val="21"/>
              </w:rPr>
              <w:t>70</w:t>
            </w:r>
          </w:p>
        </w:tc>
        <w:tc>
          <w:tcPr>
            <w:tcW w:w="1418" w:type="dxa"/>
            <w:shd w:val="clear" w:color="auto" w:fill="auto"/>
            <w:noWrap/>
            <w:vAlign w:val="center"/>
            <w:hideMark/>
          </w:tcPr>
          <w:p w:rsidR="00ED6D05" w:rsidRPr="001A4AF9" w:rsidRDefault="00ED6D05" w:rsidP="00715749">
            <w:pPr>
              <w:rPr>
                <w:rFonts w:ascii="Cambria" w:hAnsi="Cambria"/>
                <w:sz w:val="21"/>
                <w:szCs w:val="21"/>
              </w:rPr>
            </w:pPr>
            <w:r w:rsidRPr="001A4AF9">
              <w:rPr>
                <w:rFonts w:ascii="Cambria" w:hAnsi="Cambria"/>
                <w:sz w:val="21"/>
                <w:szCs w:val="21"/>
              </w:rPr>
              <w:t>100</w:t>
            </w:r>
          </w:p>
        </w:tc>
      </w:tr>
      <w:tr w:rsidR="00ED6D05" w:rsidRPr="001A4AF9" w:rsidTr="00715749">
        <w:trPr>
          <w:trHeight w:val="20"/>
        </w:trPr>
        <w:tc>
          <w:tcPr>
            <w:tcW w:w="1609" w:type="dxa"/>
            <w:vAlign w:val="center"/>
          </w:tcPr>
          <w:p w:rsidR="00ED6D05" w:rsidRPr="001A4AF9" w:rsidRDefault="00ED6D05" w:rsidP="00715749">
            <w:pPr>
              <w:rPr>
                <w:rFonts w:ascii="Cambria" w:hAnsi="Cambria"/>
                <w:b/>
                <w:sz w:val="21"/>
                <w:szCs w:val="21"/>
              </w:rPr>
            </w:pPr>
            <w:r w:rsidRPr="001E600C">
              <w:rPr>
                <w:rFonts w:asciiTheme="minorHAnsi" w:hAnsiTheme="minorHAnsi" w:cstheme="minorHAnsi"/>
                <w:b/>
                <w:sz w:val="21"/>
                <w:szCs w:val="21"/>
              </w:rPr>
              <w:t>Cost (</w:t>
            </w:r>
            <w:r>
              <w:rPr>
                <w:rFonts w:asciiTheme="minorHAnsi" w:hAnsiTheme="minorHAnsi" w:cstheme="minorHAnsi"/>
                <w:b/>
                <w:sz w:val="21"/>
                <w:szCs w:val="21"/>
              </w:rPr>
              <w:t>CNY</w:t>
            </w:r>
            <w:r>
              <w:rPr>
                <w:rFonts w:asciiTheme="minorHAnsi" w:hAnsiTheme="minorHAnsi" w:cstheme="minorHAnsi" w:hint="eastAsia"/>
                <w:b/>
                <w:sz w:val="21"/>
                <w:szCs w:val="21"/>
              </w:rPr>
              <w:t>/hour</w:t>
            </w:r>
          </w:p>
        </w:tc>
        <w:tc>
          <w:tcPr>
            <w:tcW w:w="1134" w:type="dxa"/>
            <w:shd w:val="clear" w:color="auto" w:fill="auto"/>
            <w:noWrap/>
            <w:vAlign w:val="center"/>
            <w:hideMark/>
          </w:tcPr>
          <w:p w:rsidR="00ED6D05" w:rsidRPr="001A4AF9" w:rsidRDefault="00ED6D05" w:rsidP="00715749">
            <w:pPr>
              <w:rPr>
                <w:rFonts w:ascii="Cambria" w:hAnsi="Cambria"/>
                <w:sz w:val="21"/>
                <w:szCs w:val="21"/>
              </w:rPr>
            </w:pPr>
            <w:r w:rsidRPr="001A4AF9">
              <w:rPr>
                <w:rFonts w:ascii="Cambria" w:hAnsi="Cambria"/>
                <w:sz w:val="21"/>
                <w:szCs w:val="21"/>
              </w:rPr>
              <w:t>200</w:t>
            </w:r>
            <w:r>
              <w:rPr>
                <w:rFonts w:ascii="Cambria" w:hAnsi="Cambria" w:hint="eastAsia"/>
                <w:color w:val="000000"/>
                <w:sz w:val="21"/>
                <w:szCs w:val="21"/>
              </w:rPr>
              <w:t>,00</w:t>
            </w:r>
          </w:p>
        </w:tc>
        <w:tc>
          <w:tcPr>
            <w:tcW w:w="1098" w:type="dxa"/>
            <w:shd w:val="clear" w:color="auto" w:fill="auto"/>
            <w:noWrap/>
            <w:vAlign w:val="center"/>
            <w:hideMark/>
          </w:tcPr>
          <w:p w:rsidR="00ED6D05" w:rsidRPr="001A4AF9" w:rsidRDefault="00ED6D05" w:rsidP="00715749">
            <w:pPr>
              <w:rPr>
                <w:rFonts w:ascii="Cambria" w:hAnsi="Cambria"/>
                <w:sz w:val="21"/>
                <w:szCs w:val="21"/>
              </w:rPr>
            </w:pPr>
            <w:r w:rsidRPr="001A4AF9">
              <w:rPr>
                <w:rFonts w:ascii="Cambria" w:hAnsi="Cambria"/>
                <w:sz w:val="21"/>
                <w:szCs w:val="21"/>
              </w:rPr>
              <w:t>350</w:t>
            </w:r>
            <w:r>
              <w:rPr>
                <w:rFonts w:ascii="Cambria" w:hAnsi="Cambria" w:hint="eastAsia"/>
                <w:color w:val="000000"/>
                <w:sz w:val="21"/>
                <w:szCs w:val="21"/>
              </w:rPr>
              <w:t>,00</w:t>
            </w:r>
          </w:p>
        </w:tc>
        <w:tc>
          <w:tcPr>
            <w:tcW w:w="979" w:type="dxa"/>
            <w:shd w:val="clear" w:color="auto" w:fill="auto"/>
            <w:noWrap/>
            <w:vAlign w:val="center"/>
            <w:hideMark/>
          </w:tcPr>
          <w:p w:rsidR="00ED6D05" w:rsidRPr="001A4AF9" w:rsidRDefault="00ED6D05" w:rsidP="00715749">
            <w:pPr>
              <w:rPr>
                <w:rFonts w:ascii="Cambria" w:hAnsi="Cambria"/>
                <w:sz w:val="21"/>
                <w:szCs w:val="21"/>
              </w:rPr>
            </w:pPr>
            <w:r w:rsidRPr="001A4AF9">
              <w:rPr>
                <w:rFonts w:ascii="Cambria" w:hAnsi="Cambria"/>
                <w:sz w:val="21"/>
                <w:szCs w:val="21"/>
              </w:rPr>
              <w:t>600</w:t>
            </w:r>
            <w:r>
              <w:rPr>
                <w:rFonts w:ascii="Cambria" w:hAnsi="Cambria" w:hint="eastAsia"/>
                <w:color w:val="000000"/>
                <w:sz w:val="21"/>
                <w:szCs w:val="21"/>
              </w:rPr>
              <w:t>,00</w:t>
            </w:r>
          </w:p>
        </w:tc>
        <w:tc>
          <w:tcPr>
            <w:tcW w:w="1134" w:type="dxa"/>
            <w:shd w:val="clear" w:color="auto" w:fill="auto"/>
            <w:noWrap/>
            <w:vAlign w:val="center"/>
            <w:hideMark/>
          </w:tcPr>
          <w:p w:rsidR="00ED6D05" w:rsidRPr="001A4AF9" w:rsidRDefault="00ED6D05" w:rsidP="00715749">
            <w:pPr>
              <w:rPr>
                <w:rFonts w:ascii="Cambria" w:hAnsi="Cambria"/>
                <w:color w:val="000000"/>
                <w:sz w:val="21"/>
                <w:szCs w:val="21"/>
              </w:rPr>
            </w:pPr>
            <w:r w:rsidRPr="001A4AF9">
              <w:rPr>
                <w:rFonts w:ascii="Cambria" w:hAnsi="Cambria"/>
                <w:color w:val="000000"/>
                <w:sz w:val="21"/>
                <w:szCs w:val="21"/>
              </w:rPr>
              <w:t>1000</w:t>
            </w:r>
            <w:r>
              <w:rPr>
                <w:rFonts w:ascii="Cambria" w:hAnsi="Cambria" w:hint="eastAsia"/>
                <w:color w:val="000000"/>
                <w:sz w:val="21"/>
                <w:szCs w:val="21"/>
              </w:rPr>
              <w:t>,00</w:t>
            </w:r>
          </w:p>
        </w:tc>
        <w:tc>
          <w:tcPr>
            <w:tcW w:w="992" w:type="dxa"/>
            <w:shd w:val="clear" w:color="auto" w:fill="auto"/>
            <w:noWrap/>
            <w:vAlign w:val="center"/>
            <w:hideMark/>
          </w:tcPr>
          <w:p w:rsidR="00ED6D05" w:rsidRPr="001A4AF9" w:rsidRDefault="00ED6D05" w:rsidP="00715749">
            <w:pPr>
              <w:rPr>
                <w:rFonts w:ascii="Cambria" w:hAnsi="Cambria"/>
                <w:color w:val="000000"/>
                <w:sz w:val="21"/>
                <w:szCs w:val="21"/>
              </w:rPr>
            </w:pPr>
            <w:r w:rsidRPr="001A4AF9">
              <w:rPr>
                <w:rFonts w:ascii="Cambria" w:hAnsi="Cambria"/>
                <w:color w:val="000000"/>
                <w:sz w:val="21"/>
                <w:szCs w:val="21"/>
              </w:rPr>
              <w:t>2200</w:t>
            </w:r>
            <w:r>
              <w:rPr>
                <w:rFonts w:ascii="Cambria" w:hAnsi="Cambria" w:hint="eastAsia"/>
                <w:color w:val="000000"/>
                <w:sz w:val="21"/>
                <w:szCs w:val="21"/>
              </w:rPr>
              <w:t>,00</w:t>
            </w:r>
          </w:p>
        </w:tc>
        <w:tc>
          <w:tcPr>
            <w:tcW w:w="1418" w:type="dxa"/>
            <w:shd w:val="clear" w:color="auto" w:fill="auto"/>
            <w:noWrap/>
            <w:vAlign w:val="center"/>
            <w:hideMark/>
          </w:tcPr>
          <w:p w:rsidR="00ED6D05" w:rsidRPr="001A4AF9" w:rsidRDefault="00ED6D05" w:rsidP="00715749">
            <w:pPr>
              <w:rPr>
                <w:rFonts w:ascii="Cambria" w:hAnsi="Cambria"/>
                <w:color w:val="000000"/>
                <w:sz w:val="21"/>
                <w:szCs w:val="21"/>
              </w:rPr>
            </w:pPr>
            <w:r w:rsidRPr="001A4AF9">
              <w:rPr>
                <w:rFonts w:ascii="Cambria" w:hAnsi="Cambria"/>
                <w:color w:val="000000"/>
                <w:sz w:val="21"/>
                <w:szCs w:val="21"/>
              </w:rPr>
              <w:t xml:space="preserve"> 5500</w:t>
            </w:r>
            <w:r>
              <w:rPr>
                <w:rFonts w:ascii="Cambria" w:hAnsi="Cambria" w:hint="eastAsia"/>
                <w:color w:val="000000"/>
                <w:sz w:val="21"/>
                <w:szCs w:val="21"/>
              </w:rPr>
              <w:t>,00</w:t>
            </w:r>
          </w:p>
        </w:tc>
      </w:tr>
    </w:tbl>
    <w:p w:rsidR="00ED6D05" w:rsidRPr="006E23D0" w:rsidRDefault="00ED6D05" w:rsidP="00ED6D05">
      <w:pPr>
        <w:autoSpaceDE w:val="0"/>
        <w:autoSpaceDN w:val="0"/>
        <w:adjustRightInd w:val="0"/>
        <w:ind w:left="1160" w:hangingChars="550" w:hanging="1160"/>
        <w:textAlignment w:val="baseline"/>
        <w:rPr>
          <w:rFonts w:ascii="Cambria" w:hAnsi="Cambria"/>
          <w:b/>
          <w:sz w:val="21"/>
          <w:szCs w:val="21"/>
        </w:rPr>
      </w:pPr>
      <w:r w:rsidRPr="006E23D0">
        <w:rPr>
          <w:rFonts w:ascii="Cambria" w:hAnsi="Cambria" w:hint="eastAsia"/>
          <w:b/>
          <w:sz w:val="21"/>
          <w:szCs w:val="21"/>
        </w:rPr>
        <w:t>Notes</w:t>
      </w:r>
      <w:r w:rsidRPr="006E23D0">
        <w:rPr>
          <w:rFonts w:ascii="Cambria" w:hAnsi="Cambria"/>
          <w:b/>
          <w:sz w:val="21"/>
          <w:szCs w:val="21"/>
        </w:rPr>
        <w:t>：</w:t>
      </w:r>
    </w:p>
    <w:p w:rsidR="00ED6D05" w:rsidRPr="006E23D0" w:rsidRDefault="00ED6D05" w:rsidP="00ED6D05">
      <w:pPr>
        <w:rPr>
          <w:rFonts w:ascii="Cambria" w:hAnsi="Cambria"/>
          <w:color w:val="000000"/>
          <w:sz w:val="21"/>
          <w:szCs w:val="21"/>
        </w:rPr>
      </w:pPr>
      <w:r w:rsidRPr="00500317">
        <w:rPr>
          <w:rFonts w:ascii="Cambria" w:hAnsi="Cambria"/>
          <w:color w:val="000000"/>
          <w:sz w:val="21"/>
          <w:szCs w:val="21"/>
        </w:rPr>
        <w:t xml:space="preserve">1. The minimum charge of the above rate is </w:t>
      </w:r>
      <w:r>
        <w:rPr>
          <w:rFonts w:ascii="Cambria" w:hAnsi="Cambria"/>
          <w:color w:val="000000"/>
          <w:sz w:val="21"/>
          <w:szCs w:val="21"/>
        </w:rPr>
        <w:t>calculated</w:t>
      </w:r>
      <w:r>
        <w:rPr>
          <w:rFonts w:ascii="Cambria" w:hAnsi="Cambria" w:hint="eastAsia"/>
          <w:color w:val="000000"/>
          <w:sz w:val="21"/>
          <w:szCs w:val="21"/>
        </w:rPr>
        <w:t xml:space="preserve"> by </w:t>
      </w:r>
      <w:r w:rsidRPr="00500317">
        <w:rPr>
          <w:rFonts w:ascii="Cambria" w:hAnsi="Cambria"/>
          <w:color w:val="000000"/>
          <w:sz w:val="21"/>
          <w:szCs w:val="21"/>
        </w:rPr>
        <w:t xml:space="preserve">2 hours, </w:t>
      </w:r>
      <w:r>
        <w:rPr>
          <w:rFonts w:ascii="Cambria" w:hAnsi="Cambria" w:hint="eastAsia"/>
          <w:color w:val="000000"/>
          <w:sz w:val="21"/>
          <w:szCs w:val="21"/>
        </w:rPr>
        <w:t>if less than 2 hours, it will be calculated by 2 hours, and</w:t>
      </w:r>
      <w:r w:rsidRPr="00500317">
        <w:rPr>
          <w:rFonts w:ascii="Cambria" w:hAnsi="Cambria"/>
          <w:color w:val="000000"/>
          <w:sz w:val="21"/>
          <w:szCs w:val="21"/>
        </w:rPr>
        <w:t xml:space="preserve"> </w:t>
      </w:r>
      <w:r>
        <w:rPr>
          <w:rFonts w:ascii="Cambria" w:hAnsi="Cambria" w:hint="eastAsia"/>
          <w:color w:val="000000"/>
          <w:sz w:val="21"/>
          <w:szCs w:val="21"/>
        </w:rPr>
        <w:t>when over 2 hours, and less than</w:t>
      </w:r>
      <w:r w:rsidRPr="00500317">
        <w:rPr>
          <w:rFonts w:ascii="Cambria" w:hAnsi="Cambria"/>
          <w:color w:val="000000"/>
          <w:sz w:val="21"/>
          <w:szCs w:val="21"/>
        </w:rPr>
        <w:t>1 hour</w:t>
      </w:r>
      <w:r>
        <w:rPr>
          <w:rFonts w:ascii="Cambria" w:hAnsi="Cambria" w:hint="eastAsia"/>
          <w:color w:val="000000"/>
          <w:sz w:val="21"/>
          <w:szCs w:val="21"/>
        </w:rPr>
        <w:t xml:space="preserve">, it will be </w:t>
      </w:r>
      <w:r>
        <w:rPr>
          <w:rFonts w:ascii="Cambria" w:hAnsi="Cambria"/>
          <w:color w:val="000000"/>
          <w:sz w:val="21"/>
          <w:szCs w:val="21"/>
        </w:rPr>
        <w:t>calculated</w:t>
      </w:r>
      <w:r>
        <w:rPr>
          <w:rFonts w:ascii="Cambria" w:hAnsi="Cambria" w:hint="eastAsia"/>
          <w:color w:val="000000"/>
          <w:sz w:val="21"/>
          <w:szCs w:val="21"/>
        </w:rPr>
        <w:t xml:space="preserve"> by 1 hours</w:t>
      </w:r>
      <w:r w:rsidRPr="00500317">
        <w:rPr>
          <w:rFonts w:ascii="Cambria" w:hAnsi="Cambria"/>
          <w:color w:val="000000"/>
          <w:sz w:val="21"/>
          <w:szCs w:val="21"/>
        </w:rPr>
        <w:t>.</w:t>
      </w:r>
    </w:p>
    <w:p w:rsidR="00ED6D05" w:rsidRDefault="00ED6D05" w:rsidP="00ED6D05">
      <w:pPr>
        <w:jc w:val="both"/>
        <w:rPr>
          <w:rFonts w:ascii="Cambria" w:hAnsi="Cambria"/>
          <w:color w:val="000000"/>
          <w:sz w:val="21"/>
          <w:szCs w:val="21"/>
        </w:rPr>
      </w:pPr>
      <w:r w:rsidRPr="00500317">
        <w:rPr>
          <w:rFonts w:ascii="Cambria" w:hAnsi="Cambria"/>
          <w:color w:val="000000"/>
          <w:sz w:val="21"/>
          <w:szCs w:val="21"/>
        </w:rPr>
        <w:lastRenderedPageBreak/>
        <w:t xml:space="preserve">2. Labor cost: </w:t>
      </w:r>
      <w:r>
        <w:rPr>
          <w:rFonts w:ascii="Cambria" w:hAnsi="Cambria" w:hint="eastAsia"/>
          <w:color w:val="000000"/>
          <w:sz w:val="21"/>
          <w:szCs w:val="21"/>
        </w:rPr>
        <w:t>CNY</w:t>
      </w:r>
      <w:r w:rsidRPr="00500317">
        <w:rPr>
          <w:rFonts w:ascii="Cambria" w:hAnsi="Cambria"/>
          <w:color w:val="000000"/>
          <w:sz w:val="21"/>
          <w:szCs w:val="21"/>
        </w:rPr>
        <w:t>25</w:t>
      </w:r>
      <w:r>
        <w:rPr>
          <w:rFonts w:ascii="Cambria" w:hAnsi="Cambria"/>
          <w:color w:val="000000"/>
          <w:sz w:val="21"/>
          <w:szCs w:val="21"/>
        </w:rPr>
        <w:t>, 00</w:t>
      </w:r>
      <w:r w:rsidRPr="00500317">
        <w:rPr>
          <w:rFonts w:ascii="Cambria" w:hAnsi="Cambria"/>
          <w:color w:val="000000"/>
          <w:sz w:val="21"/>
          <w:szCs w:val="21"/>
        </w:rPr>
        <w:t>/person/ hour.</w:t>
      </w:r>
    </w:p>
    <w:p w:rsidR="00ED6D05" w:rsidRDefault="00ED6D05" w:rsidP="00ED6D05">
      <w:pPr>
        <w:jc w:val="both"/>
        <w:rPr>
          <w:rFonts w:ascii="Cambria" w:hAnsi="Cambria"/>
          <w:color w:val="000000"/>
          <w:sz w:val="21"/>
          <w:szCs w:val="21"/>
        </w:rPr>
      </w:pPr>
      <w:r w:rsidRPr="00500317">
        <w:rPr>
          <w:rFonts w:ascii="Cambria" w:hAnsi="Cambria"/>
          <w:color w:val="000000"/>
          <w:sz w:val="21"/>
          <w:szCs w:val="21"/>
        </w:rPr>
        <w:t xml:space="preserve">3. The crane cost of 120 tons and above will be discussed separately. </w:t>
      </w:r>
    </w:p>
    <w:p w:rsidR="00ED6D05" w:rsidRDefault="00ED6D05" w:rsidP="00ED6D05">
      <w:pPr>
        <w:jc w:val="both"/>
        <w:rPr>
          <w:rFonts w:ascii="Cambria" w:hAnsi="Cambria" w:hint="eastAsia"/>
          <w:color w:val="000000"/>
          <w:sz w:val="21"/>
          <w:szCs w:val="21"/>
        </w:rPr>
      </w:pPr>
    </w:p>
    <w:p w:rsidR="00ED6D05" w:rsidRDefault="00ED6D05" w:rsidP="00ED6D05">
      <w:pPr>
        <w:jc w:val="both"/>
        <w:rPr>
          <w:rFonts w:ascii="Cambria" w:hAnsi="Cambria"/>
          <w:color w:val="000000"/>
          <w:sz w:val="21"/>
          <w:szCs w:val="21"/>
        </w:rPr>
      </w:pPr>
      <w:r w:rsidRPr="00ED6D05">
        <w:rPr>
          <w:rFonts w:ascii="Cambria" w:hAnsi="Cambria" w:hint="eastAsia"/>
          <w:b/>
          <w:sz w:val="21"/>
          <w:szCs w:val="21"/>
        </w:rPr>
        <w:t xml:space="preserve">Item </w:t>
      </w:r>
      <w:proofErr w:type="gramStart"/>
      <w:r w:rsidRPr="00ED6D05">
        <w:rPr>
          <w:rFonts w:ascii="Cambria" w:hAnsi="Cambria" w:hint="eastAsia"/>
          <w:b/>
          <w:sz w:val="21"/>
          <w:szCs w:val="21"/>
        </w:rPr>
        <w:t xml:space="preserve">E </w:t>
      </w:r>
      <w:r>
        <w:rPr>
          <w:rFonts w:ascii="Cambria" w:hAnsi="Cambria" w:hint="eastAsia"/>
          <w:b/>
          <w:sz w:val="21"/>
          <w:szCs w:val="21"/>
        </w:rPr>
        <w:t>:</w:t>
      </w:r>
      <w:proofErr w:type="gramEnd"/>
      <w:r>
        <w:rPr>
          <w:rFonts w:ascii="Cambria" w:hAnsi="Cambria" w:hint="eastAsia"/>
          <w:b/>
          <w:sz w:val="21"/>
          <w:szCs w:val="21"/>
        </w:rPr>
        <w:t xml:space="preserve"> </w:t>
      </w:r>
      <w:r>
        <w:rPr>
          <w:rFonts w:ascii="Cambria" w:hAnsi="Cambria" w:hint="eastAsia"/>
          <w:color w:val="000000"/>
          <w:sz w:val="21"/>
          <w:szCs w:val="21"/>
        </w:rPr>
        <w:t xml:space="preserve"> D</w:t>
      </w:r>
      <w:r w:rsidRPr="00500317">
        <w:rPr>
          <w:rFonts w:ascii="Cambria" w:hAnsi="Cambria"/>
          <w:color w:val="000000"/>
          <w:sz w:val="21"/>
          <w:szCs w:val="21"/>
        </w:rPr>
        <w:t>isplacement</w:t>
      </w:r>
      <w:r>
        <w:rPr>
          <w:rFonts w:ascii="Cambria" w:hAnsi="Cambria" w:hint="eastAsia"/>
          <w:color w:val="000000"/>
          <w:sz w:val="21"/>
          <w:szCs w:val="21"/>
        </w:rPr>
        <w:t>(secondary shift/position)</w:t>
      </w:r>
      <w:r w:rsidRPr="00500317">
        <w:rPr>
          <w:rFonts w:ascii="Cambria" w:hAnsi="Cambria"/>
          <w:color w:val="000000"/>
          <w:sz w:val="21"/>
          <w:szCs w:val="21"/>
        </w:rPr>
        <w:t xml:space="preserve"> of exhibits: it shall be charged according to the volume or weight of the goods (</w:t>
      </w:r>
      <w:r>
        <w:rPr>
          <w:rFonts w:ascii="Cambria" w:hAnsi="Cambria" w:hint="eastAsia"/>
          <w:color w:val="000000"/>
          <w:sz w:val="21"/>
          <w:szCs w:val="21"/>
        </w:rPr>
        <w:t>CNY</w:t>
      </w:r>
      <w:r>
        <w:rPr>
          <w:rFonts w:ascii="Cambria" w:hAnsi="Cambria" w:hint="eastAsia"/>
          <w:color w:val="000000"/>
          <w:sz w:val="21"/>
          <w:szCs w:val="21"/>
        </w:rPr>
        <w:t>75</w:t>
      </w:r>
      <w:r w:rsidRPr="00500317">
        <w:rPr>
          <w:rFonts w:ascii="Cambria" w:hAnsi="Cambria"/>
          <w:color w:val="000000"/>
          <w:sz w:val="21"/>
          <w:szCs w:val="21"/>
        </w:rPr>
        <w:t>/ m</w:t>
      </w:r>
      <w:r w:rsidRPr="005F0CF1">
        <w:rPr>
          <w:rFonts w:ascii="Cambria" w:hAnsi="Cambria"/>
          <w:color w:val="000000"/>
          <w:sz w:val="21"/>
          <w:szCs w:val="21"/>
          <w:vertAlign w:val="superscript"/>
        </w:rPr>
        <w:t>3</w:t>
      </w:r>
      <w:r w:rsidRPr="00500317">
        <w:rPr>
          <w:rFonts w:ascii="Cambria" w:hAnsi="Cambria"/>
          <w:color w:val="000000"/>
          <w:sz w:val="21"/>
          <w:szCs w:val="21"/>
        </w:rPr>
        <w:t xml:space="preserve"> / ton) or the cost incurred by the</w:t>
      </w:r>
      <w:r>
        <w:rPr>
          <w:rFonts w:ascii="Cambria" w:hAnsi="Cambria" w:hint="eastAsia"/>
          <w:color w:val="000000"/>
          <w:sz w:val="21"/>
          <w:szCs w:val="21"/>
        </w:rPr>
        <w:t xml:space="preserve"> powered machine</w:t>
      </w:r>
      <w:r w:rsidRPr="00500317">
        <w:rPr>
          <w:rFonts w:ascii="Cambria" w:hAnsi="Cambria"/>
          <w:color w:val="000000"/>
          <w:sz w:val="21"/>
          <w:szCs w:val="21"/>
        </w:rPr>
        <w:t xml:space="preserve"> used</w:t>
      </w:r>
      <w:r>
        <w:rPr>
          <w:rFonts w:ascii="Cambria" w:hAnsi="Cambria" w:hint="eastAsia"/>
          <w:color w:val="000000"/>
          <w:sz w:val="21"/>
          <w:szCs w:val="21"/>
        </w:rPr>
        <w:t xml:space="preserve">, and the </w:t>
      </w:r>
      <w:r>
        <w:rPr>
          <w:rFonts w:ascii="Cambria" w:hAnsi="Cambria"/>
          <w:color w:val="000000"/>
          <w:sz w:val="21"/>
          <w:szCs w:val="21"/>
        </w:rPr>
        <w:t>highest</w:t>
      </w:r>
      <w:r>
        <w:rPr>
          <w:rFonts w:ascii="Cambria" w:hAnsi="Cambria" w:hint="eastAsia"/>
          <w:color w:val="000000"/>
          <w:sz w:val="21"/>
          <w:szCs w:val="21"/>
        </w:rPr>
        <w:t xml:space="preserve"> one is final charge.</w:t>
      </w:r>
    </w:p>
    <w:p w:rsidR="00ED6D05" w:rsidRDefault="00ED6D05" w:rsidP="00ED6D05">
      <w:pPr>
        <w:rPr>
          <w:rFonts w:ascii="Cambria" w:hAnsi="Cambria" w:hint="eastAsia"/>
          <w:i/>
          <w:sz w:val="21"/>
          <w:szCs w:val="21"/>
          <w:u w:val="single"/>
        </w:rPr>
      </w:pPr>
    </w:p>
    <w:p w:rsidR="003A60FA" w:rsidRPr="00A066FA" w:rsidRDefault="003A60FA" w:rsidP="003A60FA">
      <w:pPr>
        <w:jc w:val="both"/>
        <w:rPr>
          <w:rFonts w:ascii="Cambria" w:hAnsi="Cambria"/>
          <w:b/>
          <w:sz w:val="21"/>
          <w:szCs w:val="21"/>
        </w:rPr>
      </w:pPr>
      <w:r w:rsidRPr="00A066FA">
        <w:rPr>
          <w:rFonts w:ascii="Cambria" w:hAnsi="Cambria"/>
          <w:b/>
          <w:sz w:val="21"/>
          <w:szCs w:val="21"/>
        </w:rPr>
        <w:t xml:space="preserve">Item </w:t>
      </w:r>
      <w:r>
        <w:rPr>
          <w:rFonts w:ascii="Cambria" w:hAnsi="Cambria" w:hint="eastAsia"/>
          <w:b/>
          <w:sz w:val="21"/>
          <w:szCs w:val="21"/>
        </w:rPr>
        <w:t>F</w:t>
      </w:r>
      <w:r w:rsidRPr="00A066FA">
        <w:rPr>
          <w:rFonts w:ascii="Cambria" w:hAnsi="Cambria"/>
          <w:b/>
          <w:sz w:val="21"/>
          <w:szCs w:val="21"/>
        </w:rPr>
        <w:t xml:space="preserve">: </w:t>
      </w:r>
      <w:r w:rsidRPr="00A066FA">
        <w:rPr>
          <w:rFonts w:ascii="Cambria" w:hAnsi="Cambria" w:hint="eastAsia"/>
          <w:b/>
          <w:sz w:val="21"/>
          <w:szCs w:val="21"/>
        </w:rPr>
        <w:t xml:space="preserve"> S</w:t>
      </w:r>
      <w:r w:rsidRPr="00A066FA">
        <w:rPr>
          <w:rFonts w:ascii="Cambria" w:hAnsi="Cambria"/>
          <w:b/>
          <w:sz w:val="21"/>
          <w:szCs w:val="21"/>
        </w:rPr>
        <w:t>torage fee for empty containers/</w:t>
      </w:r>
      <w:r w:rsidRPr="00A066FA">
        <w:rPr>
          <w:rFonts w:ascii="Cambria" w:hAnsi="Cambria" w:hint="eastAsia"/>
          <w:b/>
          <w:sz w:val="21"/>
          <w:szCs w:val="21"/>
        </w:rPr>
        <w:t>boxes</w:t>
      </w:r>
      <w:r w:rsidRPr="00A066FA">
        <w:rPr>
          <w:rFonts w:ascii="Cambria" w:hAnsi="Cambria"/>
          <w:b/>
          <w:sz w:val="21"/>
          <w:szCs w:val="21"/>
        </w:rPr>
        <w:t xml:space="preserve"> </w:t>
      </w:r>
      <w:r w:rsidRPr="00A066FA">
        <w:rPr>
          <w:rFonts w:ascii="Cambria" w:hAnsi="Cambria"/>
          <w:b/>
          <w:sz w:val="21"/>
          <w:szCs w:val="21"/>
        </w:rPr>
        <w:t>（</w:t>
      </w:r>
      <w:r w:rsidRPr="00A066FA">
        <w:rPr>
          <w:rFonts w:ascii="Cambria" w:hAnsi="Cambria" w:hint="eastAsia"/>
          <w:b/>
          <w:sz w:val="21"/>
          <w:szCs w:val="21"/>
        </w:rPr>
        <w:t>board</w:t>
      </w:r>
      <w:r w:rsidRPr="00A066FA">
        <w:rPr>
          <w:rFonts w:ascii="Cambria" w:hAnsi="Cambria" w:hint="eastAsia"/>
          <w:b/>
          <w:sz w:val="21"/>
          <w:szCs w:val="21"/>
        </w:rPr>
        <w:t>）</w:t>
      </w:r>
      <w:r w:rsidRPr="00A066FA">
        <w:rPr>
          <w:rFonts w:ascii="Cambria" w:hAnsi="Cambria"/>
          <w:b/>
          <w:sz w:val="21"/>
          <w:szCs w:val="21"/>
        </w:rPr>
        <w:t xml:space="preserve">during the exhibition period </w:t>
      </w:r>
    </w:p>
    <w:p w:rsidR="003A60FA" w:rsidRPr="003A60FA" w:rsidRDefault="003A60FA" w:rsidP="00ED6D05">
      <w:pPr>
        <w:rPr>
          <w:rFonts w:ascii="Cambria" w:hAnsi="Cambria" w:hint="eastAsia"/>
          <w:i/>
          <w:sz w:val="21"/>
          <w:szCs w:val="21"/>
          <w:u w:val="single"/>
        </w:rPr>
      </w:pPr>
    </w:p>
    <w:p w:rsidR="009046C0" w:rsidRPr="003A60FA" w:rsidRDefault="003A60FA" w:rsidP="003A60FA">
      <w:pPr>
        <w:rPr>
          <w:rFonts w:ascii="Cambria" w:hAnsi="Cambria"/>
          <w:color w:val="000000"/>
          <w:sz w:val="21"/>
          <w:szCs w:val="21"/>
        </w:rPr>
      </w:pPr>
      <w:r w:rsidRPr="00500317">
        <w:rPr>
          <w:rFonts w:ascii="Cambria" w:hAnsi="Cambria"/>
          <w:color w:val="000000"/>
          <w:sz w:val="21"/>
          <w:szCs w:val="21"/>
        </w:rPr>
        <w:t xml:space="preserve">Storage fee of empty packing box (board) </w:t>
      </w:r>
      <w:r>
        <w:rPr>
          <w:rFonts w:ascii="Cambria" w:hAnsi="Cambria" w:hint="eastAsia"/>
          <w:color w:val="000000"/>
          <w:sz w:val="21"/>
          <w:szCs w:val="21"/>
        </w:rPr>
        <w:t xml:space="preserve">or containers </w:t>
      </w:r>
      <w:r w:rsidRPr="00500317">
        <w:rPr>
          <w:rFonts w:ascii="Cambria" w:hAnsi="Cambria"/>
          <w:color w:val="000000"/>
          <w:sz w:val="21"/>
          <w:szCs w:val="21"/>
        </w:rPr>
        <w:t xml:space="preserve">during the </w:t>
      </w:r>
      <w:r>
        <w:rPr>
          <w:rFonts w:ascii="Cambria" w:hAnsi="Cambria" w:hint="eastAsia"/>
          <w:color w:val="000000"/>
          <w:sz w:val="21"/>
          <w:szCs w:val="21"/>
        </w:rPr>
        <w:t>exhibition</w:t>
      </w:r>
      <w:r w:rsidRPr="00500317">
        <w:rPr>
          <w:rFonts w:ascii="Cambria" w:hAnsi="Cambria"/>
          <w:color w:val="000000"/>
          <w:sz w:val="21"/>
          <w:szCs w:val="21"/>
        </w:rPr>
        <w:t xml:space="preserve"> period</w:t>
      </w:r>
      <w:r>
        <w:rPr>
          <w:rFonts w:ascii="Cambria" w:hAnsi="Cambria" w:hint="eastAsia"/>
          <w:color w:val="000000"/>
          <w:sz w:val="21"/>
          <w:szCs w:val="21"/>
        </w:rPr>
        <w:t xml:space="preserve"> should be paid by the exhibitor.</w:t>
      </w:r>
      <w:r w:rsidR="00975159" w:rsidRPr="003A60FA">
        <w:rPr>
          <w:rFonts w:ascii="Cambria" w:hAnsi="Cambria"/>
          <w:color w:val="000000"/>
          <w:sz w:val="21"/>
          <w:szCs w:val="21"/>
        </w:rPr>
        <w:t xml:space="preserve"> </w:t>
      </w:r>
    </w:p>
    <w:p w:rsidR="009046C0" w:rsidRPr="003A60FA" w:rsidRDefault="003A60FA" w:rsidP="003A60FA">
      <w:pPr>
        <w:rPr>
          <w:rFonts w:ascii="Cambria" w:hAnsi="Cambria"/>
          <w:color w:val="000000"/>
          <w:sz w:val="21"/>
          <w:szCs w:val="21"/>
        </w:rPr>
      </w:pPr>
      <w:r>
        <w:rPr>
          <w:rFonts w:ascii="Cambria" w:hAnsi="Cambria" w:hint="eastAsia"/>
          <w:color w:val="000000"/>
          <w:sz w:val="21"/>
          <w:szCs w:val="21"/>
        </w:rPr>
        <w:t>Coast Charged</w:t>
      </w:r>
      <w:r w:rsidR="00975159" w:rsidRPr="003A60FA">
        <w:rPr>
          <w:rFonts w:ascii="Cambria" w:hAnsi="Cambria"/>
          <w:color w:val="000000"/>
          <w:sz w:val="21"/>
          <w:szCs w:val="21"/>
        </w:rPr>
        <w:t>：</w:t>
      </w:r>
      <w:r>
        <w:rPr>
          <w:rFonts w:ascii="Cambria" w:hAnsi="Cambria" w:hint="eastAsia"/>
          <w:color w:val="000000"/>
          <w:sz w:val="21"/>
          <w:szCs w:val="21"/>
        </w:rPr>
        <w:t>CNY</w:t>
      </w:r>
      <w:r w:rsidR="00975159" w:rsidRPr="003A60FA">
        <w:rPr>
          <w:rFonts w:ascii="Cambria" w:hAnsi="Cambria"/>
          <w:color w:val="000000"/>
          <w:sz w:val="21"/>
          <w:szCs w:val="21"/>
        </w:rPr>
        <w:t>10.00</w:t>
      </w:r>
      <w:r w:rsidRPr="003A60FA">
        <w:rPr>
          <w:rFonts w:ascii="Cambria" w:hAnsi="Cambria"/>
          <w:color w:val="000000"/>
          <w:sz w:val="21"/>
          <w:szCs w:val="21"/>
        </w:rPr>
        <w:t xml:space="preserve"> </w:t>
      </w:r>
      <w:r w:rsidR="00975159" w:rsidRPr="003A60FA">
        <w:rPr>
          <w:rFonts w:ascii="Cambria" w:hAnsi="Cambria"/>
          <w:color w:val="000000"/>
          <w:sz w:val="21"/>
          <w:szCs w:val="21"/>
        </w:rPr>
        <w:t>/</w:t>
      </w:r>
      <w:r>
        <w:rPr>
          <w:rFonts w:ascii="Cambria" w:hAnsi="Cambria" w:hint="eastAsia"/>
          <w:color w:val="000000"/>
          <w:sz w:val="21"/>
          <w:szCs w:val="21"/>
        </w:rPr>
        <w:t>m</w:t>
      </w:r>
      <w:r>
        <w:rPr>
          <w:rFonts w:ascii="Cambria" w:hAnsi="Cambria" w:hint="eastAsia"/>
          <w:color w:val="000000"/>
          <w:sz w:val="21"/>
          <w:szCs w:val="21"/>
          <w:vertAlign w:val="superscript"/>
        </w:rPr>
        <w:t>3</w:t>
      </w:r>
      <w:r w:rsidR="00975159" w:rsidRPr="003A60FA">
        <w:rPr>
          <w:rFonts w:ascii="Cambria" w:hAnsi="Cambria"/>
          <w:color w:val="000000"/>
          <w:sz w:val="21"/>
          <w:szCs w:val="21"/>
        </w:rPr>
        <w:t>/</w:t>
      </w:r>
      <w:r>
        <w:rPr>
          <w:rFonts w:ascii="Cambria" w:hAnsi="Cambria" w:hint="eastAsia"/>
          <w:color w:val="000000"/>
          <w:sz w:val="21"/>
          <w:szCs w:val="21"/>
        </w:rPr>
        <w:t>day</w:t>
      </w:r>
    </w:p>
    <w:p w:rsidR="009046C0" w:rsidRPr="001F2437" w:rsidRDefault="009046C0">
      <w:pPr>
        <w:rPr>
          <w:rFonts w:asciiTheme="majorHAnsi" w:hAnsiTheme="majorHAnsi"/>
          <w:bCs/>
          <w:sz w:val="21"/>
          <w:szCs w:val="21"/>
        </w:rPr>
      </w:pPr>
    </w:p>
    <w:p w:rsidR="009046C0" w:rsidRPr="001F2437" w:rsidRDefault="003A60FA">
      <w:pPr>
        <w:rPr>
          <w:rFonts w:asciiTheme="majorHAnsi" w:hAnsiTheme="majorHAnsi"/>
          <w:b/>
          <w:bCs/>
          <w:sz w:val="21"/>
          <w:szCs w:val="21"/>
        </w:rPr>
      </w:pPr>
      <w:r>
        <w:rPr>
          <w:rFonts w:asciiTheme="majorHAnsi" w:hAnsiTheme="majorHAnsi" w:hint="eastAsia"/>
          <w:b/>
          <w:bCs/>
          <w:sz w:val="21"/>
          <w:szCs w:val="21"/>
        </w:rPr>
        <w:t xml:space="preserve">Item </w:t>
      </w:r>
      <w:r w:rsidR="00975159" w:rsidRPr="001F2437">
        <w:rPr>
          <w:rFonts w:asciiTheme="majorHAnsi" w:hAnsiTheme="majorHAnsi"/>
          <w:b/>
          <w:bCs/>
          <w:sz w:val="21"/>
          <w:szCs w:val="21"/>
        </w:rPr>
        <w:t>G</w:t>
      </w:r>
      <w:r>
        <w:rPr>
          <w:rFonts w:asciiTheme="majorHAnsi" w:hAnsiTheme="majorHAnsi" w:hint="eastAsia"/>
          <w:b/>
          <w:bCs/>
          <w:sz w:val="21"/>
          <w:szCs w:val="21"/>
        </w:rPr>
        <w:t xml:space="preserve">: </w:t>
      </w:r>
      <w:r>
        <w:rPr>
          <w:rFonts w:asciiTheme="majorHAnsi" w:hAnsiTheme="majorHAnsi"/>
          <w:b/>
          <w:bCs/>
          <w:sz w:val="21"/>
          <w:szCs w:val="21"/>
        </w:rPr>
        <w:t>Management</w:t>
      </w:r>
      <w:r>
        <w:rPr>
          <w:rFonts w:asciiTheme="majorHAnsi" w:hAnsiTheme="majorHAnsi" w:hint="eastAsia"/>
          <w:b/>
          <w:bCs/>
          <w:sz w:val="21"/>
          <w:szCs w:val="21"/>
        </w:rPr>
        <w:t xml:space="preserve"> fee of Administrative Department of Exhibition Hall Changed </w:t>
      </w:r>
    </w:p>
    <w:p w:rsidR="009046C0" w:rsidRPr="003A60FA" w:rsidRDefault="003A60FA" w:rsidP="003A60FA">
      <w:pPr>
        <w:rPr>
          <w:rFonts w:asciiTheme="majorHAnsi" w:hAnsiTheme="majorHAnsi"/>
          <w:bCs/>
          <w:sz w:val="21"/>
          <w:szCs w:val="21"/>
        </w:rPr>
      </w:pPr>
      <w:r>
        <w:rPr>
          <w:rFonts w:asciiTheme="majorHAnsi" w:hAnsiTheme="majorHAnsi" w:hint="eastAsia"/>
          <w:bCs/>
          <w:sz w:val="21"/>
          <w:szCs w:val="21"/>
        </w:rPr>
        <w:t>Cost Charged</w:t>
      </w:r>
      <w:r w:rsidR="00975159" w:rsidRPr="001F2437">
        <w:rPr>
          <w:rFonts w:asciiTheme="majorHAnsi" w:hAnsiTheme="majorHAnsi"/>
          <w:bCs/>
          <w:sz w:val="21"/>
          <w:szCs w:val="21"/>
        </w:rPr>
        <w:t>：</w:t>
      </w:r>
      <w:proofErr w:type="gramStart"/>
      <w:r>
        <w:rPr>
          <w:rFonts w:asciiTheme="majorHAnsi" w:hAnsiTheme="majorHAnsi" w:hint="eastAsia"/>
          <w:bCs/>
          <w:sz w:val="21"/>
          <w:szCs w:val="21"/>
        </w:rPr>
        <w:t>CNY</w:t>
      </w:r>
      <w:r w:rsidRPr="001F2437">
        <w:rPr>
          <w:rFonts w:asciiTheme="majorHAnsi" w:hAnsiTheme="majorHAnsi"/>
          <w:bCs/>
          <w:sz w:val="21"/>
          <w:szCs w:val="21"/>
        </w:rPr>
        <w:t xml:space="preserve"> </w:t>
      </w:r>
      <w:r w:rsidR="00975159" w:rsidRPr="001F2437">
        <w:rPr>
          <w:rFonts w:asciiTheme="majorHAnsi" w:hAnsiTheme="majorHAnsi"/>
          <w:bCs/>
          <w:sz w:val="21"/>
          <w:szCs w:val="21"/>
        </w:rPr>
        <w:t>30.00</w:t>
      </w:r>
      <w:r w:rsidRPr="001F2437">
        <w:rPr>
          <w:rFonts w:asciiTheme="majorHAnsi" w:hAnsiTheme="majorHAnsi"/>
          <w:bCs/>
          <w:sz w:val="21"/>
          <w:szCs w:val="21"/>
        </w:rPr>
        <w:t xml:space="preserve"> </w:t>
      </w:r>
      <w:r w:rsidR="00975159" w:rsidRPr="001F2437">
        <w:rPr>
          <w:rFonts w:asciiTheme="majorHAnsi" w:hAnsiTheme="majorHAnsi"/>
          <w:bCs/>
          <w:sz w:val="21"/>
          <w:szCs w:val="21"/>
        </w:rPr>
        <w:t>/</w:t>
      </w:r>
      <w:r>
        <w:rPr>
          <w:rFonts w:asciiTheme="majorHAnsi" w:hAnsiTheme="majorHAnsi" w:hint="eastAsia"/>
          <w:bCs/>
          <w:sz w:val="21"/>
          <w:szCs w:val="21"/>
        </w:rPr>
        <w:t>m</w:t>
      </w:r>
      <w:r>
        <w:rPr>
          <w:rFonts w:asciiTheme="majorHAnsi" w:hAnsiTheme="majorHAnsi" w:hint="eastAsia"/>
          <w:bCs/>
          <w:sz w:val="21"/>
          <w:szCs w:val="21"/>
          <w:vertAlign w:val="superscript"/>
        </w:rPr>
        <w:t>3</w:t>
      </w:r>
      <w:r>
        <w:rPr>
          <w:rFonts w:asciiTheme="majorHAnsi" w:hAnsiTheme="majorHAnsi" w:hint="eastAsia"/>
          <w:bCs/>
          <w:sz w:val="21"/>
          <w:szCs w:val="21"/>
        </w:rPr>
        <w:t>.</w:t>
      </w:r>
      <w:proofErr w:type="gramEnd"/>
    </w:p>
    <w:p w:rsidR="009046C0" w:rsidRPr="001F2437" w:rsidRDefault="009046C0">
      <w:pPr>
        <w:rPr>
          <w:rFonts w:asciiTheme="majorHAnsi" w:hAnsiTheme="majorHAnsi"/>
          <w:b/>
          <w:bCs/>
          <w:sz w:val="21"/>
          <w:szCs w:val="21"/>
        </w:rPr>
      </w:pPr>
    </w:p>
    <w:p w:rsidR="009046C0" w:rsidRPr="001F2437" w:rsidRDefault="003A60FA">
      <w:pPr>
        <w:rPr>
          <w:rFonts w:asciiTheme="majorHAnsi" w:hAnsiTheme="majorHAnsi"/>
          <w:b/>
          <w:bCs/>
          <w:sz w:val="21"/>
          <w:szCs w:val="21"/>
        </w:rPr>
      </w:pPr>
      <w:r>
        <w:rPr>
          <w:rFonts w:asciiTheme="majorHAnsi" w:hAnsiTheme="majorHAnsi" w:hint="eastAsia"/>
          <w:b/>
          <w:bCs/>
          <w:sz w:val="21"/>
          <w:szCs w:val="21"/>
        </w:rPr>
        <w:t xml:space="preserve">Item </w:t>
      </w:r>
      <w:r w:rsidR="00975159" w:rsidRPr="001F2437">
        <w:rPr>
          <w:rFonts w:asciiTheme="majorHAnsi" w:hAnsiTheme="majorHAnsi"/>
          <w:b/>
          <w:bCs/>
          <w:sz w:val="21"/>
          <w:szCs w:val="21"/>
        </w:rPr>
        <w:t>H</w:t>
      </w:r>
      <w:r>
        <w:rPr>
          <w:rFonts w:asciiTheme="majorHAnsi" w:hAnsiTheme="majorHAnsi" w:hint="eastAsia"/>
          <w:b/>
          <w:bCs/>
          <w:sz w:val="21"/>
          <w:szCs w:val="21"/>
        </w:rPr>
        <w:t xml:space="preserve">: </w:t>
      </w:r>
      <w:r w:rsidRPr="00A066FA">
        <w:rPr>
          <w:rFonts w:ascii="Cambria" w:hAnsi="Cambria" w:hint="eastAsia"/>
          <w:b/>
          <w:sz w:val="21"/>
          <w:szCs w:val="21"/>
        </w:rPr>
        <w:t>C</w:t>
      </w:r>
      <w:r w:rsidRPr="00A066FA">
        <w:rPr>
          <w:rFonts w:ascii="Cambria" w:hAnsi="Cambria"/>
          <w:b/>
          <w:sz w:val="21"/>
          <w:szCs w:val="21"/>
        </w:rPr>
        <w:t>ontainer unloading / packing fee (including van and</w:t>
      </w:r>
      <w:r w:rsidRPr="00A066FA">
        <w:rPr>
          <w:rFonts w:ascii="Cambria" w:hAnsi="Cambria" w:hint="eastAsia"/>
          <w:b/>
          <w:sz w:val="21"/>
          <w:szCs w:val="21"/>
        </w:rPr>
        <w:t xml:space="preserve"> </w:t>
      </w:r>
      <w:r w:rsidRPr="00A066FA">
        <w:rPr>
          <w:rFonts w:ascii="Cambria" w:hAnsi="Cambria"/>
          <w:b/>
          <w:sz w:val="21"/>
          <w:szCs w:val="21"/>
        </w:rPr>
        <w:t>bulk lorry)</w:t>
      </w:r>
    </w:p>
    <w:p w:rsidR="003A60FA" w:rsidRDefault="003A60FA" w:rsidP="003A60FA">
      <w:pPr>
        <w:ind w:leftChars="2" w:left="5"/>
        <w:rPr>
          <w:rFonts w:ascii="Cambria" w:hAnsi="Cambria" w:hint="eastAsia"/>
          <w:color w:val="000000"/>
          <w:sz w:val="21"/>
          <w:szCs w:val="21"/>
        </w:rPr>
      </w:pPr>
      <w:r w:rsidRPr="00500317">
        <w:rPr>
          <w:rFonts w:ascii="Cambria" w:hAnsi="Cambria"/>
          <w:color w:val="000000"/>
          <w:sz w:val="21"/>
          <w:szCs w:val="21"/>
        </w:rPr>
        <w:t xml:space="preserve">In case of transporting exhibits to the exhibition hall by container or van and </w:t>
      </w:r>
      <w:r>
        <w:rPr>
          <w:rFonts w:ascii="Cambria" w:hAnsi="Cambria" w:hint="eastAsia"/>
          <w:color w:val="000000"/>
          <w:sz w:val="21"/>
          <w:szCs w:val="21"/>
        </w:rPr>
        <w:t>bulk lorry</w:t>
      </w:r>
      <w:r w:rsidRPr="00500317">
        <w:rPr>
          <w:rFonts w:ascii="Cambria" w:hAnsi="Cambria"/>
          <w:color w:val="000000"/>
          <w:sz w:val="21"/>
          <w:szCs w:val="21"/>
        </w:rPr>
        <w:t xml:space="preserve">, the </w:t>
      </w:r>
      <w:r>
        <w:rPr>
          <w:rFonts w:ascii="Cambria" w:hAnsi="Cambria" w:hint="eastAsia"/>
          <w:color w:val="000000"/>
          <w:sz w:val="21"/>
          <w:szCs w:val="21"/>
        </w:rPr>
        <w:t>fee</w:t>
      </w:r>
      <w:r w:rsidRPr="00500317">
        <w:rPr>
          <w:rFonts w:ascii="Cambria" w:hAnsi="Cambria"/>
          <w:color w:val="000000"/>
          <w:sz w:val="21"/>
          <w:szCs w:val="21"/>
        </w:rPr>
        <w:t xml:space="preserve"> for unloading / packing shall be charged additionally:</w:t>
      </w:r>
    </w:p>
    <w:p w:rsidR="003A60FA" w:rsidRDefault="003A60FA" w:rsidP="003A60FA">
      <w:pPr>
        <w:ind w:leftChars="2" w:left="5"/>
        <w:rPr>
          <w:rFonts w:ascii="Cambria" w:hAnsi="Cambria" w:hint="eastAsia"/>
          <w:color w:val="000000"/>
          <w:sz w:val="21"/>
          <w:szCs w:val="21"/>
        </w:rPr>
      </w:pPr>
    </w:p>
    <w:p w:rsidR="001361AD" w:rsidRDefault="001361AD" w:rsidP="001361AD">
      <w:pPr>
        <w:jc w:val="both"/>
        <w:rPr>
          <w:rFonts w:ascii="Cambria" w:hAnsi="Cambria"/>
          <w:color w:val="000000"/>
          <w:sz w:val="21"/>
          <w:szCs w:val="21"/>
        </w:rPr>
      </w:pPr>
      <w:r>
        <w:rPr>
          <w:rFonts w:ascii="Cambria" w:hAnsi="Cambria" w:hint="eastAsia"/>
          <w:color w:val="000000"/>
          <w:sz w:val="21"/>
          <w:szCs w:val="21"/>
        </w:rPr>
        <w:t>CNY</w:t>
      </w:r>
      <w:r w:rsidRPr="00500317">
        <w:rPr>
          <w:rFonts w:ascii="Cambria" w:hAnsi="Cambria"/>
          <w:color w:val="000000"/>
          <w:sz w:val="21"/>
          <w:szCs w:val="21"/>
        </w:rPr>
        <w:t>10</w:t>
      </w:r>
      <w:r>
        <w:rPr>
          <w:rFonts w:ascii="Cambria" w:hAnsi="Cambria"/>
          <w:color w:val="000000"/>
          <w:sz w:val="21"/>
          <w:szCs w:val="21"/>
        </w:rPr>
        <w:t>, 00</w:t>
      </w:r>
      <w:r w:rsidRPr="00500317">
        <w:rPr>
          <w:rFonts w:ascii="Cambria" w:hAnsi="Cambria"/>
          <w:color w:val="000000"/>
          <w:sz w:val="21"/>
          <w:szCs w:val="21"/>
        </w:rPr>
        <w:t xml:space="preserve"> / m</w:t>
      </w:r>
      <w:r w:rsidRPr="00060CCA">
        <w:rPr>
          <w:rFonts w:ascii="Cambria" w:hAnsi="Cambria"/>
          <w:color w:val="000000"/>
          <w:sz w:val="21"/>
          <w:szCs w:val="21"/>
          <w:vertAlign w:val="superscript"/>
        </w:rPr>
        <w:t xml:space="preserve">3 </w:t>
      </w:r>
      <w:r w:rsidRPr="00500317">
        <w:rPr>
          <w:rFonts w:ascii="Cambria" w:hAnsi="Cambria"/>
          <w:color w:val="000000"/>
          <w:sz w:val="21"/>
          <w:szCs w:val="21"/>
        </w:rPr>
        <w:t>(40 ` container = 46 m</w:t>
      </w:r>
      <w:r w:rsidRPr="00060CCA">
        <w:rPr>
          <w:rFonts w:ascii="Cambria" w:hAnsi="Cambria"/>
          <w:color w:val="000000"/>
          <w:sz w:val="21"/>
          <w:szCs w:val="21"/>
          <w:vertAlign w:val="superscript"/>
        </w:rPr>
        <w:t>3</w:t>
      </w:r>
      <w:r w:rsidRPr="00500317">
        <w:rPr>
          <w:rFonts w:ascii="Cambria" w:hAnsi="Cambria"/>
          <w:color w:val="000000"/>
          <w:sz w:val="21"/>
          <w:szCs w:val="21"/>
        </w:rPr>
        <w:t>; 20 ` container = 23 m</w:t>
      </w:r>
      <w:r w:rsidRPr="00060CCA">
        <w:rPr>
          <w:rFonts w:ascii="Cambria" w:hAnsi="Cambria"/>
          <w:color w:val="000000"/>
          <w:sz w:val="21"/>
          <w:szCs w:val="21"/>
          <w:vertAlign w:val="superscript"/>
        </w:rPr>
        <w:t>3</w:t>
      </w:r>
      <w:r w:rsidRPr="00500317">
        <w:rPr>
          <w:rFonts w:ascii="Cambria" w:hAnsi="Cambria"/>
          <w:color w:val="000000"/>
          <w:sz w:val="21"/>
          <w:szCs w:val="21"/>
        </w:rPr>
        <w:t xml:space="preserve">; the unloading / packing cost of van and </w:t>
      </w:r>
      <w:r>
        <w:rPr>
          <w:rFonts w:ascii="Cambria" w:hAnsi="Cambria" w:hint="eastAsia"/>
          <w:color w:val="000000"/>
          <w:sz w:val="21"/>
          <w:szCs w:val="21"/>
        </w:rPr>
        <w:t xml:space="preserve">bulk lorry </w:t>
      </w:r>
      <w:r w:rsidRPr="00500317">
        <w:rPr>
          <w:rFonts w:ascii="Cambria" w:hAnsi="Cambria"/>
          <w:color w:val="000000"/>
          <w:sz w:val="21"/>
          <w:szCs w:val="21"/>
        </w:rPr>
        <w:t>shall be calculated based on the size of exhibits actually measured</w:t>
      </w:r>
      <w:r>
        <w:rPr>
          <w:rFonts w:ascii="Cambria" w:hAnsi="Cambria" w:hint="eastAsia"/>
          <w:color w:val="000000"/>
          <w:sz w:val="21"/>
          <w:szCs w:val="21"/>
        </w:rPr>
        <w:t>).</w:t>
      </w:r>
    </w:p>
    <w:p w:rsidR="009046C0" w:rsidRPr="001361AD" w:rsidRDefault="009046C0" w:rsidP="001361AD">
      <w:pPr>
        <w:rPr>
          <w:rFonts w:asciiTheme="majorHAnsi" w:hAnsiTheme="majorHAnsi"/>
          <w:bCs/>
          <w:sz w:val="21"/>
          <w:szCs w:val="21"/>
        </w:rPr>
      </w:pPr>
    </w:p>
    <w:p w:rsidR="001361AD" w:rsidRDefault="001361AD" w:rsidP="001361AD">
      <w:pPr>
        <w:jc w:val="both"/>
        <w:rPr>
          <w:rFonts w:ascii="Cambria" w:hAnsi="Cambria"/>
          <w:color w:val="000000"/>
          <w:sz w:val="21"/>
          <w:szCs w:val="21"/>
        </w:rPr>
      </w:pPr>
      <w:r>
        <w:rPr>
          <w:rFonts w:asciiTheme="majorHAnsi" w:hAnsiTheme="majorHAnsi" w:hint="eastAsia"/>
          <w:b/>
          <w:bCs/>
          <w:sz w:val="21"/>
          <w:szCs w:val="21"/>
        </w:rPr>
        <w:t xml:space="preserve">Item </w:t>
      </w:r>
      <w:r w:rsidR="00975159" w:rsidRPr="001F2437">
        <w:rPr>
          <w:rFonts w:asciiTheme="majorHAnsi" w:hAnsiTheme="majorHAnsi"/>
          <w:b/>
          <w:bCs/>
          <w:sz w:val="21"/>
          <w:szCs w:val="21"/>
        </w:rPr>
        <w:t>I</w:t>
      </w:r>
      <w:r w:rsidR="00975159" w:rsidRPr="001F2437">
        <w:rPr>
          <w:rFonts w:asciiTheme="majorHAnsi" w:hAnsiTheme="majorHAnsi"/>
          <w:b/>
          <w:bCs/>
          <w:sz w:val="21"/>
          <w:szCs w:val="21"/>
        </w:rPr>
        <w:t>：</w:t>
      </w:r>
      <w:r w:rsidRPr="00A066FA">
        <w:rPr>
          <w:rFonts w:ascii="Cambria" w:hAnsi="Cambria" w:hint="eastAsia"/>
          <w:b/>
          <w:sz w:val="21"/>
          <w:szCs w:val="21"/>
        </w:rPr>
        <w:t>S</w:t>
      </w:r>
      <w:r w:rsidRPr="00A066FA">
        <w:rPr>
          <w:rFonts w:ascii="Cambria" w:hAnsi="Cambria"/>
          <w:b/>
          <w:sz w:val="21"/>
          <w:szCs w:val="21"/>
        </w:rPr>
        <w:t>teel plate rental fee:</w:t>
      </w:r>
      <w:r w:rsidRPr="005F0CF1">
        <w:rPr>
          <w:rFonts w:ascii="Cambria" w:hAnsi="Cambria"/>
          <w:b/>
          <w:color w:val="000000"/>
          <w:sz w:val="21"/>
          <w:szCs w:val="21"/>
        </w:rPr>
        <w:t xml:space="preserve"> </w:t>
      </w:r>
      <w:r>
        <w:rPr>
          <w:rFonts w:ascii="Cambria" w:hAnsi="Cambria" w:hint="eastAsia"/>
          <w:color w:val="000000"/>
          <w:sz w:val="21"/>
          <w:szCs w:val="21"/>
        </w:rPr>
        <w:t>CNY</w:t>
      </w:r>
      <w:r w:rsidRPr="00500317">
        <w:rPr>
          <w:rFonts w:ascii="Cambria" w:hAnsi="Cambria"/>
          <w:color w:val="000000"/>
          <w:sz w:val="21"/>
          <w:szCs w:val="21"/>
        </w:rPr>
        <w:t>2000.00/piece/exhibition period</w:t>
      </w:r>
      <w:r>
        <w:rPr>
          <w:rFonts w:ascii="Cambria" w:hAnsi="Cambria" w:hint="eastAsia"/>
          <w:color w:val="000000"/>
          <w:sz w:val="21"/>
          <w:szCs w:val="21"/>
        </w:rPr>
        <w:t>.</w:t>
      </w:r>
    </w:p>
    <w:p w:rsidR="009046C0" w:rsidRPr="001F2437" w:rsidRDefault="009046C0" w:rsidP="001F2437">
      <w:pPr>
        <w:ind w:leftChars="-13" w:left="-31" w:firstLineChars="15" w:firstLine="32"/>
        <w:rPr>
          <w:rFonts w:asciiTheme="majorHAnsi" w:hAnsiTheme="majorHAnsi"/>
          <w:b/>
          <w:bCs/>
          <w:sz w:val="21"/>
          <w:szCs w:val="21"/>
        </w:rPr>
      </w:pPr>
    </w:p>
    <w:p w:rsidR="001361AD" w:rsidRPr="00500317" w:rsidRDefault="001361AD" w:rsidP="001361AD">
      <w:pPr>
        <w:jc w:val="both"/>
        <w:rPr>
          <w:rFonts w:ascii="Cambria" w:hAnsi="Cambria"/>
          <w:color w:val="000000"/>
          <w:sz w:val="21"/>
          <w:szCs w:val="21"/>
        </w:rPr>
      </w:pPr>
      <w:r w:rsidRPr="005F0CF1">
        <w:rPr>
          <w:rFonts w:ascii="Cambria" w:hAnsi="Cambria" w:hint="eastAsia"/>
          <w:b/>
          <w:color w:val="000000"/>
          <w:sz w:val="21"/>
          <w:szCs w:val="21"/>
        </w:rPr>
        <w:t>N</w:t>
      </w:r>
      <w:r w:rsidRPr="005F0CF1">
        <w:rPr>
          <w:rFonts w:ascii="Cambria" w:hAnsi="Cambria"/>
          <w:b/>
          <w:color w:val="000000"/>
          <w:sz w:val="21"/>
          <w:szCs w:val="21"/>
        </w:rPr>
        <w:t>ote</w:t>
      </w:r>
      <w:r w:rsidRPr="005F0CF1">
        <w:rPr>
          <w:rFonts w:ascii="Cambria" w:hAnsi="Cambria" w:hint="eastAsia"/>
          <w:b/>
          <w:color w:val="000000"/>
          <w:sz w:val="21"/>
          <w:szCs w:val="21"/>
        </w:rPr>
        <w:t>s</w:t>
      </w:r>
      <w:r w:rsidRPr="005F0CF1">
        <w:rPr>
          <w:rFonts w:ascii="Cambria" w:hAnsi="Cambria"/>
          <w:b/>
          <w:color w:val="000000"/>
          <w:sz w:val="21"/>
          <w:szCs w:val="21"/>
        </w:rPr>
        <w:t xml:space="preserve">: </w:t>
      </w:r>
      <w:r>
        <w:rPr>
          <w:rFonts w:ascii="Cambria" w:hAnsi="Cambria" w:hint="eastAsia"/>
          <w:color w:val="000000"/>
          <w:sz w:val="21"/>
          <w:szCs w:val="21"/>
        </w:rPr>
        <w:t>O</w:t>
      </w:r>
      <w:r w:rsidRPr="00500317">
        <w:rPr>
          <w:rFonts w:ascii="Cambria" w:hAnsi="Cambria"/>
          <w:color w:val="000000"/>
          <w:sz w:val="21"/>
          <w:szCs w:val="21"/>
        </w:rPr>
        <w:t xml:space="preserve">ther fees for special services not mentioned </w:t>
      </w:r>
      <w:r>
        <w:rPr>
          <w:rFonts w:ascii="Cambria" w:hAnsi="Cambria" w:hint="eastAsia"/>
          <w:color w:val="000000"/>
          <w:sz w:val="21"/>
          <w:szCs w:val="21"/>
        </w:rPr>
        <w:t xml:space="preserve">here </w:t>
      </w:r>
      <w:r w:rsidRPr="00500317">
        <w:rPr>
          <w:rFonts w:ascii="Cambria" w:hAnsi="Cambria"/>
          <w:color w:val="000000"/>
          <w:sz w:val="21"/>
          <w:szCs w:val="21"/>
        </w:rPr>
        <w:t>will be discussed separately.            Description of the above charges:</w:t>
      </w:r>
    </w:p>
    <w:p w:rsidR="009046C0" w:rsidRPr="001F2437" w:rsidRDefault="009046C0">
      <w:pPr>
        <w:rPr>
          <w:rFonts w:asciiTheme="majorHAnsi" w:hAnsiTheme="majorHAnsi"/>
          <w:b/>
          <w:sz w:val="21"/>
          <w:szCs w:val="21"/>
        </w:rPr>
      </w:pPr>
    </w:p>
    <w:p w:rsidR="001361AD" w:rsidRPr="001361AD" w:rsidRDefault="001361AD" w:rsidP="001361AD">
      <w:pPr>
        <w:rPr>
          <w:rFonts w:ascii="Cambria" w:hAnsi="Cambria"/>
          <w:b/>
          <w:sz w:val="21"/>
          <w:szCs w:val="21"/>
        </w:rPr>
      </w:pPr>
      <w:r w:rsidRPr="001361AD">
        <w:rPr>
          <w:rFonts w:ascii="Cambria" w:hAnsi="Cambria"/>
          <w:b/>
          <w:sz w:val="21"/>
          <w:szCs w:val="21"/>
        </w:rPr>
        <w:t xml:space="preserve">Description of the above charges </w:t>
      </w:r>
    </w:p>
    <w:p w:rsidR="00477374" w:rsidRDefault="00477374" w:rsidP="00477374">
      <w:pPr>
        <w:widowControl w:val="0"/>
        <w:tabs>
          <w:tab w:val="left" w:pos="1044"/>
        </w:tabs>
        <w:autoSpaceDE w:val="0"/>
        <w:autoSpaceDN w:val="0"/>
        <w:adjustRightInd w:val="0"/>
        <w:jc w:val="both"/>
        <w:textAlignment w:val="baseline"/>
        <w:rPr>
          <w:rFonts w:ascii="Cambria" w:hAnsi="Cambria" w:hint="eastAsia"/>
          <w:color w:val="000000"/>
          <w:sz w:val="21"/>
          <w:szCs w:val="21"/>
        </w:rPr>
      </w:pPr>
      <w:r w:rsidRPr="00477374">
        <w:rPr>
          <w:rFonts w:ascii="Cambria" w:hAnsi="Cambria"/>
          <w:color w:val="000000"/>
          <w:sz w:val="21"/>
          <w:szCs w:val="21"/>
        </w:rPr>
        <w:t>1. If a single or single ticket of goods is less than one ton or one cubic meter, all charges shall be calculated at least one ton or one cubic meter.</w:t>
      </w:r>
    </w:p>
    <w:p w:rsidR="00477374" w:rsidRDefault="00477374" w:rsidP="00477374">
      <w:pPr>
        <w:widowControl w:val="0"/>
        <w:tabs>
          <w:tab w:val="left" w:pos="1044"/>
        </w:tabs>
        <w:autoSpaceDE w:val="0"/>
        <w:autoSpaceDN w:val="0"/>
        <w:adjustRightInd w:val="0"/>
        <w:jc w:val="both"/>
        <w:textAlignment w:val="baseline"/>
        <w:rPr>
          <w:rFonts w:ascii="Cambria" w:hAnsi="Cambria" w:hint="eastAsia"/>
          <w:sz w:val="21"/>
          <w:szCs w:val="21"/>
        </w:rPr>
      </w:pPr>
    </w:p>
    <w:p w:rsidR="00477374" w:rsidRDefault="00477374" w:rsidP="00477374">
      <w:pPr>
        <w:widowControl w:val="0"/>
        <w:tabs>
          <w:tab w:val="left" w:pos="1044"/>
        </w:tabs>
        <w:autoSpaceDE w:val="0"/>
        <w:autoSpaceDN w:val="0"/>
        <w:adjustRightInd w:val="0"/>
        <w:jc w:val="both"/>
        <w:textAlignment w:val="baseline"/>
        <w:rPr>
          <w:rFonts w:ascii="Cambria" w:hAnsi="Cambria"/>
          <w:sz w:val="21"/>
          <w:szCs w:val="21"/>
        </w:rPr>
      </w:pPr>
      <w:r w:rsidRPr="00500317">
        <w:rPr>
          <w:rFonts w:ascii="Cambria" w:hAnsi="Cambria"/>
          <w:color w:val="000000"/>
          <w:sz w:val="21"/>
          <w:szCs w:val="21"/>
        </w:rPr>
        <w:t xml:space="preserve">2. If the weight of a single of goods exceeds 5 tons, </w:t>
      </w:r>
      <w:r>
        <w:rPr>
          <w:rFonts w:ascii="Cambria" w:hAnsi="Cambria" w:hint="eastAsia"/>
          <w:color w:val="000000"/>
          <w:sz w:val="21"/>
          <w:szCs w:val="21"/>
        </w:rPr>
        <w:t xml:space="preserve">it will be </w:t>
      </w:r>
      <w:r>
        <w:rPr>
          <w:rFonts w:ascii="Cambria" w:hAnsi="Cambria"/>
          <w:color w:val="000000"/>
          <w:sz w:val="21"/>
          <w:szCs w:val="21"/>
        </w:rPr>
        <w:t>recognized</w:t>
      </w:r>
      <w:r>
        <w:rPr>
          <w:rFonts w:ascii="Cambria" w:hAnsi="Cambria" w:hint="eastAsia"/>
          <w:color w:val="000000"/>
          <w:sz w:val="21"/>
          <w:szCs w:val="21"/>
        </w:rPr>
        <w:t xml:space="preserve"> as </w:t>
      </w:r>
      <w:r w:rsidRPr="00500317">
        <w:rPr>
          <w:rFonts w:ascii="Cambria" w:hAnsi="Cambria"/>
          <w:color w:val="000000"/>
          <w:sz w:val="21"/>
          <w:szCs w:val="21"/>
        </w:rPr>
        <w:t xml:space="preserve">the </w:t>
      </w:r>
      <w:r w:rsidRPr="00EF34AD">
        <w:rPr>
          <w:rFonts w:ascii="Cambria" w:hAnsi="Cambria"/>
          <w:color w:val="000000"/>
          <w:sz w:val="21"/>
          <w:szCs w:val="21"/>
        </w:rPr>
        <w:t>transfinite</w:t>
      </w:r>
      <w:r w:rsidRPr="00500317">
        <w:rPr>
          <w:rFonts w:ascii="Cambria" w:hAnsi="Cambria"/>
          <w:color w:val="000000"/>
          <w:sz w:val="21"/>
          <w:szCs w:val="21"/>
        </w:rPr>
        <w:t xml:space="preserve"> exhibits</w:t>
      </w:r>
      <w:r>
        <w:rPr>
          <w:rFonts w:ascii="Cambria" w:hAnsi="Cambria" w:hint="eastAsia"/>
          <w:color w:val="000000"/>
          <w:sz w:val="21"/>
          <w:szCs w:val="21"/>
        </w:rPr>
        <w:t xml:space="preserve">, and the exhibitor </w:t>
      </w:r>
      <w:r w:rsidRPr="00500317">
        <w:rPr>
          <w:rFonts w:ascii="Cambria" w:hAnsi="Cambria"/>
          <w:color w:val="000000"/>
          <w:sz w:val="21"/>
          <w:szCs w:val="21"/>
        </w:rPr>
        <w:t>shall provid</w:t>
      </w:r>
      <w:r>
        <w:rPr>
          <w:rFonts w:ascii="Cambria" w:hAnsi="Cambria" w:hint="eastAsia"/>
          <w:color w:val="000000"/>
          <w:sz w:val="21"/>
          <w:szCs w:val="21"/>
        </w:rPr>
        <w:t>e the</w:t>
      </w:r>
      <w:r w:rsidRPr="00500317">
        <w:rPr>
          <w:rFonts w:ascii="Cambria" w:hAnsi="Cambria"/>
          <w:color w:val="000000"/>
          <w:sz w:val="21"/>
          <w:szCs w:val="21"/>
        </w:rPr>
        <w:t xml:space="preserve"> detailed information, such as weight, size and special operation requirements, </w:t>
      </w:r>
      <w:r>
        <w:rPr>
          <w:rFonts w:ascii="Cambria" w:hAnsi="Cambria" w:hint="eastAsia"/>
          <w:color w:val="000000"/>
          <w:sz w:val="21"/>
          <w:szCs w:val="21"/>
        </w:rPr>
        <w:t xml:space="preserve">etc. </w:t>
      </w:r>
      <w:r w:rsidRPr="00500317">
        <w:rPr>
          <w:rFonts w:ascii="Cambria" w:hAnsi="Cambria"/>
          <w:color w:val="000000"/>
          <w:sz w:val="21"/>
          <w:szCs w:val="21"/>
        </w:rPr>
        <w:t xml:space="preserve">one month prior to the start of the exhibition, so as to </w:t>
      </w:r>
      <w:r>
        <w:rPr>
          <w:rFonts w:ascii="Cambria" w:hAnsi="Cambria" w:hint="eastAsia"/>
          <w:color w:val="000000"/>
          <w:sz w:val="21"/>
          <w:szCs w:val="21"/>
        </w:rPr>
        <w:t>prepare</w:t>
      </w:r>
      <w:r w:rsidRPr="00500317">
        <w:rPr>
          <w:rFonts w:ascii="Cambria" w:hAnsi="Cambria"/>
          <w:color w:val="000000"/>
          <w:sz w:val="21"/>
          <w:szCs w:val="21"/>
        </w:rPr>
        <w:t xml:space="preserve"> the </w:t>
      </w:r>
      <w:r>
        <w:rPr>
          <w:rFonts w:ascii="Cambria" w:hAnsi="Cambria" w:hint="eastAsia"/>
          <w:color w:val="000000"/>
          <w:sz w:val="21"/>
          <w:szCs w:val="21"/>
        </w:rPr>
        <w:t xml:space="preserve">powered </w:t>
      </w:r>
      <w:r w:rsidRPr="00500317">
        <w:rPr>
          <w:rFonts w:ascii="Cambria" w:hAnsi="Cambria"/>
          <w:color w:val="000000"/>
          <w:sz w:val="21"/>
          <w:szCs w:val="21"/>
        </w:rPr>
        <w:t xml:space="preserve">machine and charge additional loading and unloading </w:t>
      </w:r>
      <w:r>
        <w:rPr>
          <w:rFonts w:ascii="Cambria" w:hAnsi="Cambria" w:hint="eastAsia"/>
          <w:color w:val="000000"/>
          <w:sz w:val="21"/>
          <w:szCs w:val="21"/>
        </w:rPr>
        <w:t xml:space="preserve">fee </w:t>
      </w:r>
      <w:r w:rsidRPr="00500317">
        <w:rPr>
          <w:rFonts w:ascii="Cambria" w:hAnsi="Cambria"/>
          <w:color w:val="000000"/>
          <w:sz w:val="21"/>
          <w:szCs w:val="21"/>
        </w:rPr>
        <w:t>for large pieces.</w:t>
      </w:r>
    </w:p>
    <w:p w:rsidR="00477374" w:rsidRDefault="00477374" w:rsidP="00477374">
      <w:pPr>
        <w:widowControl w:val="0"/>
        <w:tabs>
          <w:tab w:val="left" w:pos="1044"/>
        </w:tabs>
        <w:autoSpaceDE w:val="0"/>
        <w:autoSpaceDN w:val="0"/>
        <w:adjustRightInd w:val="0"/>
        <w:jc w:val="both"/>
        <w:textAlignment w:val="baseline"/>
        <w:rPr>
          <w:rFonts w:ascii="Cambria" w:hAnsi="Cambria" w:hint="eastAsia"/>
          <w:sz w:val="21"/>
          <w:szCs w:val="21"/>
        </w:rPr>
      </w:pPr>
    </w:p>
    <w:p w:rsidR="00477374" w:rsidRPr="001A4AF9" w:rsidRDefault="00477374" w:rsidP="00477374">
      <w:pPr>
        <w:widowControl w:val="0"/>
        <w:tabs>
          <w:tab w:val="left" w:pos="1044"/>
        </w:tabs>
        <w:autoSpaceDE w:val="0"/>
        <w:autoSpaceDN w:val="0"/>
        <w:adjustRightInd w:val="0"/>
        <w:jc w:val="both"/>
        <w:textAlignment w:val="baseline"/>
        <w:rPr>
          <w:rFonts w:ascii="Cambria" w:hAnsi="Cambria"/>
          <w:sz w:val="21"/>
          <w:szCs w:val="21"/>
        </w:rPr>
      </w:pPr>
      <w:r w:rsidRPr="00500317">
        <w:rPr>
          <w:rFonts w:ascii="Cambria" w:hAnsi="Cambria"/>
          <w:color w:val="000000"/>
          <w:sz w:val="21"/>
          <w:szCs w:val="21"/>
        </w:rPr>
        <w:t xml:space="preserve">3. The above fee does not include railway, highway and air freight.  </w:t>
      </w:r>
    </w:p>
    <w:p w:rsidR="00477374" w:rsidRPr="00477374" w:rsidRDefault="00477374" w:rsidP="00477374">
      <w:pPr>
        <w:widowControl w:val="0"/>
        <w:tabs>
          <w:tab w:val="left" w:pos="1044"/>
        </w:tabs>
        <w:autoSpaceDE w:val="0"/>
        <w:autoSpaceDN w:val="0"/>
        <w:adjustRightInd w:val="0"/>
        <w:jc w:val="both"/>
        <w:textAlignment w:val="baseline"/>
        <w:rPr>
          <w:rFonts w:ascii="Cambria" w:hAnsi="Cambria"/>
          <w:sz w:val="21"/>
          <w:szCs w:val="21"/>
        </w:rPr>
      </w:pPr>
    </w:p>
    <w:p w:rsidR="00477374" w:rsidRDefault="00477374" w:rsidP="00477374">
      <w:pPr>
        <w:widowControl w:val="0"/>
        <w:tabs>
          <w:tab w:val="left" w:pos="1044"/>
        </w:tabs>
        <w:autoSpaceDE w:val="0"/>
        <w:autoSpaceDN w:val="0"/>
        <w:adjustRightInd w:val="0"/>
        <w:jc w:val="both"/>
        <w:textAlignment w:val="baseline"/>
        <w:rPr>
          <w:rFonts w:ascii="Cambria" w:hAnsi="Cambria"/>
          <w:sz w:val="21"/>
          <w:szCs w:val="21"/>
        </w:rPr>
      </w:pPr>
      <w:r w:rsidRPr="005F0CF1">
        <w:rPr>
          <w:rFonts w:ascii="Cambria" w:hAnsi="Cambria"/>
          <w:sz w:val="21"/>
          <w:szCs w:val="21"/>
        </w:rPr>
        <w:t xml:space="preserve">4. For exhibitors who pay transportation service fees, our company </w:t>
      </w:r>
      <w:r w:rsidR="00130FFF">
        <w:rPr>
          <w:rFonts w:ascii="Cambria" w:hAnsi="Cambria" w:hint="eastAsia"/>
          <w:sz w:val="21"/>
          <w:szCs w:val="21"/>
        </w:rPr>
        <w:t xml:space="preserve">(Official Freight Forwarder) </w:t>
      </w:r>
      <w:r w:rsidRPr="005F0CF1">
        <w:rPr>
          <w:rFonts w:ascii="Cambria" w:hAnsi="Cambria"/>
          <w:sz w:val="21"/>
          <w:szCs w:val="21"/>
        </w:rPr>
        <w:t>shall add 6% of the total amount of various service fees as value-added tax.</w:t>
      </w:r>
    </w:p>
    <w:p w:rsidR="009046C0" w:rsidRPr="00130FFF" w:rsidRDefault="009046C0">
      <w:pPr>
        <w:rPr>
          <w:rFonts w:asciiTheme="majorHAnsi" w:hAnsiTheme="majorHAnsi"/>
          <w:sz w:val="21"/>
          <w:szCs w:val="21"/>
        </w:rPr>
      </w:pPr>
    </w:p>
    <w:p w:rsidR="001361AD" w:rsidRPr="001A4AF9" w:rsidRDefault="001361AD" w:rsidP="001361AD">
      <w:pPr>
        <w:rPr>
          <w:rFonts w:ascii="Cambria" w:hAnsi="Cambria"/>
          <w:b/>
          <w:sz w:val="21"/>
          <w:szCs w:val="21"/>
        </w:rPr>
      </w:pPr>
      <w:r>
        <w:rPr>
          <w:rFonts w:ascii="Cambria" w:hAnsi="Cambria" w:hint="eastAsia"/>
          <w:b/>
          <w:sz w:val="21"/>
          <w:szCs w:val="21"/>
        </w:rPr>
        <w:lastRenderedPageBreak/>
        <w:t>Attention</w:t>
      </w:r>
      <w:r w:rsidRPr="001A4AF9">
        <w:rPr>
          <w:rFonts w:ascii="Cambria" w:hAnsi="Cambria"/>
          <w:b/>
          <w:sz w:val="21"/>
          <w:szCs w:val="21"/>
        </w:rPr>
        <w:t>：</w:t>
      </w:r>
    </w:p>
    <w:p w:rsidR="00477374" w:rsidRDefault="00477374" w:rsidP="00477374">
      <w:pPr>
        <w:autoSpaceDE w:val="0"/>
        <w:autoSpaceDN w:val="0"/>
        <w:adjustRightInd w:val="0"/>
        <w:jc w:val="both"/>
        <w:textAlignment w:val="baseline"/>
        <w:rPr>
          <w:rFonts w:ascii="Cambria" w:hAnsi="Cambria" w:hint="eastAsia"/>
          <w:sz w:val="21"/>
          <w:szCs w:val="21"/>
        </w:rPr>
      </w:pPr>
      <w:r w:rsidRPr="001A4AF9">
        <w:rPr>
          <w:rFonts w:ascii="Cambria" w:hAnsi="Cambria"/>
          <w:sz w:val="21"/>
          <w:szCs w:val="21"/>
        </w:rPr>
        <w:t xml:space="preserve">1. If special lifting or assembly tools are required for the operation of </w:t>
      </w:r>
      <w:r>
        <w:rPr>
          <w:rFonts w:ascii="Cambria" w:hAnsi="Cambria" w:hint="eastAsia"/>
          <w:sz w:val="21"/>
          <w:szCs w:val="21"/>
        </w:rPr>
        <w:t>move in</w:t>
      </w:r>
      <w:r w:rsidRPr="001A4AF9">
        <w:rPr>
          <w:rFonts w:ascii="Cambria" w:hAnsi="Cambria"/>
          <w:sz w:val="21"/>
          <w:szCs w:val="21"/>
        </w:rPr>
        <w:t xml:space="preserve">, </w:t>
      </w:r>
      <w:r>
        <w:rPr>
          <w:rFonts w:ascii="Cambria" w:hAnsi="Cambria" w:hint="eastAsia"/>
          <w:sz w:val="21"/>
          <w:szCs w:val="21"/>
        </w:rPr>
        <w:t>move out</w:t>
      </w:r>
      <w:r w:rsidRPr="001A4AF9">
        <w:rPr>
          <w:rFonts w:ascii="Cambria" w:hAnsi="Cambria"/>
          <w:sz w:val="21"/>
          <w:szCs w:val="21"/>
        </w:rPr>
        <w:t>, load, unloading and assembly of exhibits, please bring them to the site for standby.</w:t>
      </w:r>
    </w:p>
    <w:p w:rsidR="00477374" w:rsidRDefault="00477374" w:rsidP="00477374">
      <w:pPr>
        <w:autoSpaceDE w:val="0"/>
        <w:autoSpaceDN w:val="0"/>
        <w:adjustRightInd w:val="0"/>
        <w:jc w:val="both"/>
        <w:textAlignment w:val="baseline"/>
        <w:rPr>
          <w:rFonts w:ascii="Cambria" w:hAnsi="Cambria" w:hint="eastAsia"/>
          <w:sz w:val="21"/>
          <w:szCs w:val="21"/>
        </w:rPr>
      </w:pPr>
    </w:p>
    <w:p w:rsidR="00477374" w:rsidRPr="00477374" w:rsidRDefault="00477374" w:rsidP="00477374">
      <w:pPr>
        <w:autoSpaceDE w:val="0"/>
        <w:autoSpaceDN w:val="0"/>
        <w:adjustRightInd w:val="0"/>
        <w:jc w:val="both"/>
        <w:textAlignment w:val="baseline"/>
        <w:rPr>
          <w:rFonts w:ascii="Cambria" w:hAnsi="Cambria"/>
          <w:sz w:val="21"/>
          <w:szCs w:val="21"/>
        </w:rPr>
      </w:pPr>
    </w:p>
    <w:p w:rsidR="00477374" w:rsidRPr="00500317" w:rsidRDefault="00477374" w:rsidP="00477374">
      <w:pPr>
        <w:jc w:val="both"/>
        <w:rPr>
          <w:rFonts w:ascii="Cambria" w:hAnsi="Cambria"/>
          <w:color w:val="000000"/>
          <w:sz w:val="21"/>
          <w:szCs w:val="21"/>
        </w:rPr>
      </w:pPr>
      <w:r w:rsidRPr="00500317">
        <w:rPr>
          <w:rFonts w:ascii="Cambria" w:hAnsi="Cambria"/>
          <w:color w:val="000000"/>
          <w:sz w:val="21"/>
          <w:szCs w:val="21"/>
        </w:rPr>
        <w:t xml:space="preserve">2. All the exhibits shall be delivered to the designated unloading place by the </w:t>
      </w:r>
      <w:r>
        <w:rPr>
          <w:rFonts w:ascii="Cambria" w:hAnsi="Cambria" w:hint="eastAsia"/>
          <w:color w:val="000000"/>
          <w:sz w:val="21"/>
          <w:szCs w:val="21"/>
        </w:rPr>
        <w:t xml:space="preserve">exhibitor </w:t>
      </w:r>
      <w:r w:rsidRPr="00500317">
        <w:rPr>
          <w:rFonts w:ascii="Cambria" w:hAnsi="Cambria"/>
          <w:color w:val="000000"/>
          <w:sz w:val="21"/>
          <w:szCs w:val="21"/>
        </w:rPr>
        <w:t xml:space="preserve">who transports the exhibits to the exhibition site in strict accordance with the date specified by the </w:t>
      </w:r>
      <w:r>
        <w:rPr>
          <w:rFonts w:ascii="Cambria" w:hAnsi="Cambria" w:hint="eastAsia"/>
          <w:color w:val="000000"/>
          <w:sz w:val="21"/>
          <w:szCs w:val="21"/>
        </w:rPr>
        <w:t>O</w:t>
      </w:r>
      <w:r w:rsidRPr="00500317">
        <w:rPr>
          <w:rFonts w:ascii="Cambria" w:hAnsi="Cambria"/>
          <w:color w:val="000000"/>
          <w:sz w:val="21"/>
          <w:szCs w:val="21"/>
        </w:rPr>
        <w:t xml:space="preserve">rganizer or the </w:t>
      </w:r>
      <w:r>
        <w:rPr>
          <w:rFonts w:ascii="Cambria" w:hAnsi="Cambria" w:hint="eastAsia"/>
          <w:color w:val="000000"/>
          <w:sz w:val="21"/>
          <w:szCs w:val="21"/>
        </w:rPr>
        <w:t>move in</w:t>
      </w:r>
      <w:r w:rsidRPr="00500317">
        <w:rPr>
          <w:rFonts w:ascii="Cambria" w:hAnsi="Cambria"/>
          <w:color w:val="000000"/>
          <w:sz w:val="21"/>
          <w:szCs w:val="21"/>
        </w:rPr>
        <w:t xml:space="preserve"> plan formulated by </w:t>
      </w:r>
      <w:bookmarkStart w:id="15" w:name="_GoBack"/>
      <w:r w:rsidRPr="00500317">
        <w:rPr>
          <w:rFonts w:ascii="Cambria" w:hAnsi="Cambria"/>
          <w:color w:val="000000"/>
          <w:sz w:val="21"/>
          <w:szCs w:val="21"/>
        </w:rPr>
        <w:t xml:space="preserve">our </w:t>
      </w:r>
      <w:bookmarkEnd w:id="15"/>
      <w:r w:rsidRPr="00500317">
        <w:rPr>
          <w:rFonts w:ascii="Cambria" w:hAnsi="Cambria"/>
          <w:color w:val="000000"/>
          <w:sz w:val="21"/>
          <w:szCs w:val="21"/>
        </w:rPr>
        <w:t xml:space="preserve">company </w:t>
      </w:r>
      <w:r>
        <w:rPr>
          <w:rFonts w:ascii="Cambria" w:hAnsi="Cambria" w:hint="eastAsia"/>
          <w:color w:val="000000"/>
          <w:sz w:val="21"/>
          <w:szCs w:val="21"/>
        </w:rPr>
        <w:t xml:space="preserve">(Official Freight Forwarder) </w:t>
      </w:r>
      <w:r w:rsidRPr="00500317">
        <w:rPr>
          <w:rFonts w:ascii="Cambria" w:hAnsi="Cambria"/>
          <w:color w:val="000000"/>
          <w:sz w:val="21"/>
          <w:szCs w:val="21"/>
        </w:rPr>
        <w:t xml:space="preserve">based on the factors such as the location of the exhibition stand and the number of exhibits. The </w:t>
      </w:r>
      <w:r>
        <w:rPr>
          <w:rFonts w:ascii="Cambria" w:hAnsi="Cambria" w:hint="eastAsia"/>
          <w:color w:val="000000"/>
          <w:sz w:val="21"/>
          <w:szCs w:val="21"/>
        </w:rPr>
        <w:t xml:space="preserve">Official Freight Forwarder </w:t>
      </w:r>
      <w:r w:rsidRPr="00500317">
        <w:rPr>
          <w:rFonts w:ascii="Cambria" w:hAnsi="Cambria"/>
          <w:color w:val="000000"/>
          <w:sz w:val="21"/>
          <w:szCs w:val="21"/>
        </w:rPr>
        <w:t xml:space="preserve">shall inform the </w:t>
      </w:r>
      <w:r>
        <w:rPr>
          <w:rFonts w:ascii="Cambria" w:hAnsi="Cambria" w:hint="eastAsia"/>
          <w:color w:val="000000"/>
          <w:sz w:val="21"/>
          <w:szCs w:val="21"/>
        </w:rPr>
        <w:t>move in</w:t>
      </w:r>
      <w:r w:rsidRPr="00500317">
        <w:rPr>
          <w:rFonts w:ascii="Cambria" w:hAnsi="Cambria"/>
          <w:color w:val="000000"/>
          <w:sz w:val="21"/>
          <w:szCs w:val="21"/>
        </w:rPr>
        <w:t xml:space="preserve"> time respectively in advance according to the entry plan of that day. If the exhibits and transport vehicles fail to arrive on time due to the exhibitor's own reasons, which may affect the </w:t>
      </w:r>
      <w:r>
        <w:rPr>
          <w:rFonts w:ascii="Cambria" w:hAnsi="Cambria" w:hint="eastAsia"/>
          <w:color w:val="000000"/>
          <w:sz w:val="21"/>
          <w:szCs w:val="21"/>
        </w:rPr>
        <w:t>move in</w:t>
      </w:r>
      <w:r w:rsidRPr="00500317">
        <w:rPr>
          <w:rFonts w:ascii="Cambria" w:hAnsi="Cambria"/>
          <w:color w:val="000000"/>
          <w:sz w:val="21"/>
          <w:szCs w:val="21"/>
        </w:rPr>
        <w:t xml:space="preserve"> plan or cause overtime work, the exhibition hall overtime cost and </w:t>
      </w:r>
      <w:r>
        <w:rPr>
          <w:rFonts w:ascii="Cambria" w:hAnsi="Cambria" w:hint="eastAsia"/>
          <w:color w:val="000000"/>
          <w:sz w:val="21"/>
          <w:szCs w:val="21"/>
        </w:rPr>
        <w:t>powered machine</w:t>
      </w:r>
      <w:r w:rsidRPr="00500317">
        <w:rPr>
          <w:rFonts w:ascii="Cambria" w:hAnsi="Cambria"/>
          <w:color w:val="000000"/>
          <w:sz w:val="21"/>
          <w:szCs w:val="21"/>
        </w:rPr>
        <w:t xml:space="preserve"> overtime cost shall be borne by the exhibitor. In addition, if overtime work is required due to</w:t>
      </w:r>
      <w:r>
        <w:rPr>
          <w:rFonts w:ascii="Cambria" w:hAnsi="Cambria" w:hint="eastAsia"/>
          <w:color w:val="000000"/>
          <w:sz w:val="21"/>
          <w:szCs w:val="21"/>
        </w:rPr>
        <w:t xml:space="preserve"> </w:t>
      </w:r>
      <w:r w:rsidRPr="00500317">
        <w:rPr>
          <w:rFonts w:ascii="Cambria" w:hAnsi="Cambria"/>
          <w:color w:val="000000"/>
          <w:sz w:val="21"/>
          <w:szCs w:val="21"/>
        </w:rPr>
        <w:t xml:space="preserve">the assembly, disassembly, </w:t>
      </w:r>
      <w:r>
        <w:rPr>
          <w:rFonts w:ascii="Cambria" w:hAnsi="Cambria" w:hint="eastAsia"/>
          <w:color w:val="000000"/>
          <w:sz w:val="21"/>
          <w:szCs w:val="21"/>
        </w:rPr>
        <w:t>commissioning</w:t>
      </w:r>
      <w:r w:rsidRPr="00500317">
        <w:rPr>
          <w:rFonts w:ascii="Cambria" w:hAnsi="Cambria"/>
          <w:color w:val="000000"/>
          <w:sz w:val="21"/>
          <w:szCs w:val="21"/>
        </w:rPr>
        <w:t xml:space="preserve"> </w:t>
      </w:r>
      <w:r>
        <w:rPr>
          <w:rFonts w:ascii="Cambria" w:hAnsi="Cambria" w:hint="eastAsia"/>
          <w:color w:val="000000"/>
          <w:sz w:val="21"/>
          <w:szCs w:val="21"/>
        </w:rPr>
        <w:t xml:space="preserve">unfinished </w:t>
      </w:r>
      <w:r w:rsidRPr="00500317">
        <w:rPr>
          <w:rFonts w:ascii="Cambria" w:hAnsi="Cambria"/>
          <w:color w:val="000000"/>
          <w:sz w:val="21"/>
          <w:szCs w:val="21"/>
        </w:rPr>
        <w:t xml:space="preserve">during normal working hours and other factors of the exhibits the overtime cost and </w:t>
      </w:r>
      <w:r>
        <w:rPr>
          <w:rFonts w:ascii="Cambria" w:hAnsi="Cambria" w:hint="eastAsia"/>
          <w:color w:val="000000"/>
          <w:sz w:val="21"/>
          <w:szCs w:val="21"/>
        </w:rPr>
        <w:t>powered machine</w:t>
      </w:r>
      <w:r w:rsidRPr="00500317">
        <w:rPr>
          <w:rFonts w:ascii="Cambria" w:hAnsi="Cambria"/>
          <w:color w:val="000000"/>
          <w:sz w:val="21"/>
          <w:szCs w:val="21"/>
        </w:rPr>
        <w:t xml:space="preserve"> overtime cost shall be borne by the exhibitors themselves.</w:t>
      </w:r>
    </w:p>
    <w:p w:rsidR="00477374" w:rsidRDefault="00477374" w:rsidP="00477374">
      <w:pPr>
        <w:jc w:val="both"/>
        <w:rPr>
          <w:rFonts w:ascii="Cambria" w:hAnsi="Cambria"/>
          <w:sz w:val="21"/>
          <w:szCs w:val="21"/>
        </w:rPr>
      </w:pPr>
    </w:p>
    <w:p w:rsidR="00477374" w:rsidRPr="00500317" w:rsidRDefault="00477374" w:rsidP="00477374">
      <w:pPr>
        <w:jc w:val="both"/>
        <w:rPr>
          <w:rFonts w:ascii="Cambria" w:hAnsi="Cambria"/>
          <w:color w:val="000000"/>
          <w:sz w:val="21"/>
          <w:szCs w:val="21"/>
        </w:rPr>
      </w:pPr>
      <w:r w:rsidRPr="00500317">
        <w:rPr>
          <w:rFonts w:ascii="Cambria" w:hAnsi="Cambria"/>
          <w:color w:val="000000"/>
          <w:sz w:val="21"/>
          <w:szCs w:val="21"/>
        </w:rPr>
        <w:t xml:space="preserve">3. For the vehicles transported </w:t>
      </w:r>
      <w:r>
        <w:rPr>
          <w:rFonts w:ascii="Cambria" w:hAnsi="Cambria" w:hint="eastAsia"/>
          <w:color w:val="000000"/>
          <w:sz w:val="21"/>
          <w:szCs w:val="21"/>
        </w:rPr>
        <w:t xml:space="preserve">the </w:t>
      </w:r>
      <w:r>
        <w:rPr>
          <w:rFonts w:ascii="Cambria" w:hAnsi="Cambria"/>
          <w:color w:val="000000"/>
          <w:sz w:val="21"/>
          <w:szCs w:val="21"/>
        </w:rPr>
        <w:t>exhibits</w:t>
      </w:r>
      <w:r>
        <w:rPr>
          <w:rFonts w:ascii="Cambria" w:hAnsi="Cambria" w:hint="eastAsia"/>
          <w:color w:val="000000"/>
          <w:sz w:val="21"/>
          <w:szCs w:val="21"/>
        </w:rPr>
        <w:t xml:space="preserve"> </w:t>
      </w:r>
      <w:r w:rsidRPr="00500317">
        <w:rPr>
          <w:rFonts w:ascii="Cambria" w:hAnsi="Cambria"/>
          <w:color w:val="000000"/>
          <w:sz w:val="21"/>
          <w:szCs w:val="21"/>
        </w:rPr>
        <w:t xml:space="preserve">to the exhibition site, please arrive in strict accordance with the specified time, park the vehicles in the designated parking area, and contact the site staff of the </w:t>
      </w:r>
      <w:r>
        <w:rPr>
          <w:rFonts w:ascii="Cambria" w:hAnsi="Cambria" w:hint="eastAsia"/>
          <w:color w:val="000000"/>
          <w:sz w:val="21"/>
          <w:szCs w:val="21"/>
        </w:rPr>
        <w:t>Official Freight Forwarder</w:t>
      </w:r>
      <w:r w:rsidRPr="00500317">
        <w:rPr>
          <w:rFonts w:ascii="Cambria" w:hAnsi="Cambria"/>
          <w:color w:val="000000"/>
          <w:sz w:val="21"/>
          <w:szCs w:val="21"/>
        </w:rPr>
        <w:t xml:space="preserve"> in time, handle the </w:t>
      </w:r>
      <w:r>
        <w:rPr>
          <w:rFonts w:ascii="Cambria" w:hAnsi="Cambria" w:hint="eastAsia"/>
          <w:color w:val="000000"/>
          <w:sz w:val="21"/>
          <w:szCs w:val="21"/>
        </w:rPr>
        <w:t xml:space="preserve">move in </w:t>
      </w:r>
      <w:r w:rsidRPr="00500317">
        <w:rPr>
          <w:rFonts w:ascii="Cambria" w:hAnsi="Cambria"/>
          <w:color w:val="000000"/>
          <w:sz w:val="21"/>
          <w:szCs w:val="21"/>
        </w:rPr>
        <w:t xml:space="preserve"> and </w:t>
      </w:r>
      <w:r>
        <w:rPr>
          <w:rFonts w:ascii="Cambria" w:hAnsi="Cambria" w:hint="eastAsia"/>
          <w:color w:val="000000"/>
          <w:sz w:val="21"/>
          <w:szCs w:val="21"/>
        </w:rPr>
        <w:t xml:space="preserve">out </w:t>
      </w:r>
      <w:r w:rsidRPr="00500317">
        <w:rPr>
          <w:rFonts w:ascii="Cambria" w:hAnsi="Cambria"/>
          <w:color w:val="000000"/>
          <w:sz w:val="21"/>
          <w:szCs w:val="21"/>
        </w:rPr>
        <w:t>procedures, and confirm all costs.</w:t>
      </w:r>
    </w:p>
    <w:p w:rsidR="00477374" w:rsidRDefault="00477374" w:rsidP="00477374">
      <w:pPr>
        <w:jc w:val="both"/>
        <w:rPr>
          <w:rFonts w:ascii="Cambria" w:hAnsi="Cambria"/>
          <w:color w:val="000000"/>
          <w:sz w:val="21"/>
          <w:szCs w:val="21"/>
        </w:rPr>
      </w:pPr>
    </w:p>
    <w:p w:rsidR="00477374" w:rsidRPr="00500317" w:rsidRDefault="00477374" w:rsidP="00477374">
      <w:pPr>
        <w:jc w:val="both"/>
        <w:rPr>
          <w:rFonts w:ascii="Cambria" w:hAnsi="Cambria"/>
          <w:color w:val="000000"/>
          <w:sz w:val="21"/>
          <w:szCs w:val="21"/>
        </w:rPr>
      </w:pPr>
      <w:r w:rsidRPr="00500317">
        <w:rPr>
          <w:rFonts w:ascii="Cambria" w:hAnsi="Cambria"/>
          <w:color w:val="000000"/>
          <w:sz w:val="21"/>
          <w:szCs w:val="21"/>
        </w:rPr>
        <w:t xml:space="preserve">4. The package of exhibits shall be solid and durable, convenient for transportation, rain proof and </w:t>
      </w:r>
      <w:proofErr w:type="gramStart"/>
      <w:r w:rsidRPr="00500317">
        <w:rPr>
          <w:rFonts w:ascii="Cambria" w:hAnsi="Cambria"/>
          <w:color w:val="000000"/>
          <w:sz w:val="21"/>
          <w:szCs w:val="21"/>
        </w:rPr>
        <w:t>moisture-proof,</w:t>
      </w:r>
      <w:proofErr w:type="gramEnd"/>
      <w:r w:rsidRPr="00500317">
        <w:rPr>
          <w:rFonts w:ascii="Cambria" w:hAnsi="Cambria"/>
          <w:color w:val="000000"/>
          <w:sz w:val="21"/>
          <w:szCs w:val="21"/>
        </w:rPr>
        <w:t xml:space="preserve"> and the shipping mark shall be clear to avoid damage during transportation. When the </w:t>
      </w:r>
      <w:r>
        <w:rPr>
          <w:rFonts w:ascii="Cambria" w:hAnsi="Cambria" w:hint="eastAsia"/>
          <w:color w:val="000000"/>
          <w:sz w:val="21"/>
          <w:szCs w:val="21"/>
        </w:rPr>
        <w:t xml:space="preserve">Official Freight Forwarder </w:t>
      </w:r>
      <w:r w:rsidRPr="00500317">
        <w:rPr>
          <w:rFonts w:ascii="Cambria" w:hAnsi="Cambria"/>
          <w:color w:val="000000"/>
          <w:sz w:val="21"/>
          <w:szCs w:val="21"/>
        </w:rPr>
        <w:t xml:space="preserve">picks up the goods, if the outer package is confirmed to be in good condition, it shall be deemed that the goods </w:t>
      </w:r>
      <w:r>
        <w:rPr>
          <w:rFonts w:ascii="Cambria" w:hAnsi="Cambria" w:hint="eastAsia"/>
          <w:color w:val="000000"/>
          <w:sz w:val="21"/>
          <w:szCs w:val="21"/>
        </w:rPr>
        <w:t>could</w:t>
      </w:r>
      <w:r w:rsidRPr="00500317">
        <w:rPr>
          <w:rFonts w:ascii="Cambria" w:hAnsi="Cambria"/>
          <w:color w:val="000000"/>
          <w:sz w:val="21"/>
          <w:szCs w:val="21"/>
        </w:rPr>
        <w:t xml:space="preserve"> put in place normally; if it is found that the outer package is damaged during the picking up, it will promptly inform the exhibitors and handle according to their instructions. The exhibitor shall bear the problems, losses and related expenses caused by the exhibitor's lack of instructions or untimely instructions.</w:t>
      </w:r>
    </w:p>
    <w:p w:rsidR="00477374" w:rsidRDefault="00477374" w:rsidP="00477374">
      <w:pPr>
        <w:jc w:val="both"/>
        <w:rPr>
          <w:rFonts w:ascii="Cambria" w:hAnsi="Cambria"/>
          <w:color w:val="000000"/>
          <w:sz w:val="21"/>
          <w:szCs w:val="21"/>
        </w:rPr>
      </w:pPr>
    </w:p>
    <w:p w:rsidR="00477374" w:rsidRPr="00500317" w:rsidRDefault="00477374" w:rsidP="00477374">
      <w:pPr>
        <w:jc w:val="both"/>
        <w:rPr>
          <w:rFonts w:ascii="Cambria" w:hAnsi="Cambria"/>
          <w:color w:val="000000"/>
          <w:sz w:val="21"/>
          <w:szCs w:val="21"/>
        </w:rPr>
      </w:pPr>
      <w:r w:rsidRPr="00500317">
        <w:rPr>
          <w:rFonts w:ascii="Cambria" w:hAnsi="Cambria"/>
          <w:color w:val="000000"/>
          <w:sz w:val="21"/>
          <w:szCs w:val="21"/>
        </w:rPr>
        <w:t xml:space="preserve">5. In order to ensure the safety of all exhibits in the process of loading, unloading, hoisting, assembling and other operations in and out of the </w:t>
      </w:r>
      <w:r>
        <w:rPr>
          <w:rFonts w:ascii="Cambria" w:hAnsi="Cambria" w:hint="eastAsia"/>
          <w:color w:val="000000"/>
          <w:sz w:val="21"/>
          <w:szCs w:val="21"/>
        </w:rPr>
        <w:t>hall</w:t>
      </w:r>
      <w:r w:rsidRPr="00500317">
        <w:rPr>
          <w:rFonts w:ascii="Cambria" w:hAnsi="Cambria"/>
          <w:color w:val="000000"/>
          <w:sz w:val="21"/>
          <w:szCs w:val="21"/>
        </w:rPr>
        <w:t xml:space="preserve">, the exhibitor must truthfully fill in and </w:t>
      </w:r>
      <w:r>
        <w:rPr>
          <w:rFonts w:ascii="Cambria" w:hAnsi="Cambria" w:hint="eastAsia"/>
          <w:color w:val="000000"/>
          <w:sz w:val="21"/>
          <w:szCs w:val="21"/>
        </w:rPr>
        <w:t>indicate</w:t>
      </w:r>
      <w:r w:rsidRPr="00500317">
        <w:rPr>
          <w:rFonts w:ascii="Cambria" w:hAnsi="Cambria"/>
          <w:color w:val="000000"/>
          <w:sz w:val="21"/>
          <w:szCs w:val="21"/>
        </w:rPr>
        <w:t xml:space="preserve"> the size, weight and other data of all exhibits. The </w:t>
      </w:r>
      <w:r>
        <w:rPr>
          <w:rFonts w:ascii="Cambria" w:hAnsi="Cambria" w:hint="eastAsia"/>
          <w:color w:val="000000"/>
          <w:sz w:val="21"/>
          <w:szCs w:val="21"/>
        </w:rPr>
        <w:t>Official Freight Forwarder</w:t>
      </w:r>
      <w:r w:rsidRPr="00500317">
        <w:rPr>
          <w:rFonts w:ascii="Cambria" w:hAnsi="Cambria"/>
          <w:color w:val="000000"/>
          <w:sz w:val="21"/>
          <w:szCs w:val="21"/>
        </w:rPr>
        <w:t xml:space="preserve"> will charge a fee according to the actual quantity of the exhibits found to be untrue. All consequences and other expenses incurred shall be borne by the exhibitor.</w:t>
      </w:r>
    </w:p>
    <w:p w:rsidR="00477374" w:rsidRDefault="00477374" w:rsidP="00477374">
      <w:pPr>
        <w:jc w:val="both"/>
        <w:rPr>
          <w:rFonts w:ascii="Cambria" w:hAnsi="Cambria"/>
          <w:color w:val="000000"/>
          <w:sz w:val="21"/>
          <w:szCs w:val="21"/>
        </w:rPr>
      </w:pPr>
    </w:p>
    <w:p w:rsidR="00477374" w:rsidRPr="001A4AF9" w:rsidRDefault="00477374" w:rsidP="00477374">
      <w:pPr>
        <w:jc w:val="both"/>
        <w:rPr>
          <w:rFonts w:ascii="Cambria" w:hAnsi="Cambria"/>
          <w:color w:val="000000"/>
          <w:sz w:val="21"/>
          <w:szCs w:val="21"/>
        </w:rPr>
      </w:pPr>
      <w:r w:rsidRPr="00500317">
        <w:rPr>
          <w:rFonts w:ascii="Cambria" w:hAnsi="Cambria"/>
          <w:color w:val="000000"/>
          <w:sz w:val="21"/>
          <w:szCs w:val="21"/>
        </w:rPr>
        <w:t xml:space="preserve">6. If the exhibitor brings its own equipment supporting slings, please carefully check the safety and firmness of the slings, and consider the tolerance of the whole process of the exhibits </w:t>
      </w:r>
      <w:r>
        <w:rPr>
          <w:rFonts w:ascii="Cambria" w:hAnsi="Cambria" w:hint="eastAsia"/>
          <w:color w:val="000000"/>
          <w:sz w:val="21"/>
          <w:szCs w:val="21"/>
        </w:rPr>
        <w:t>move in</w:t>
      </w:r>
      <w:r w:rsidRPr="00500317">
        <w:rPr>
          <w:rFonts w:ascii="Cambria" w:hAnsi="Cambria"/>
          <w:color w:val="000000"/>
          <w:sz w:val="21"/>
          <w:szCs w:val="21"/>
        </w:rPr>
        <w:t xml:space="preserve"> and </w:t>
      </w:r>
      <w:r>
        <w:rPr>
          <w:rFonts w:ascii="Cambria" w:hAnsi="Cambria" w:hint="eastAsia"/>
          <w:color w:val="000000"/>
          <w:sz w:val="21"/>
          <w:szCs w:val="21"/>
        </w:rPr>
        <w:t>out</w:t>
      </w:r>
      <w:r w:rsidRPr="00500317">
        <w:rPr>
          <w:rFonts w:ascii="Cambria" w:hAnsi="Cambria"/>
          <w:color w:val="000000"/>
          <w:sz w:val="21"/>
          <w:szCs w:val="21"/>
        </w:rPr>
        <w:t xml:space="preserve"> the </w:t>
      </w:r>
      <w:r>
        <w:rPr>
          <w:rFonts w:ascii="Cambria" w:hAnsi="Cambria" w:hint="eastAsia"/>
          <w:color w:val="000000"/>
          <w:sz w:val="21"/>
          <w:szCs w:val="21"/>
        </w:rPr>
        <w:t>hall</w:t>
      </w:r>
      <w:r w:rsidRPr="00500317">
        <w:rPr>
          <w:rFonts w:ascii="Cambria" w:hAnsi="Cambria"/>
          <w:color w:val="000000"/>
          <w:sz w:val="21"/>
          <w:szCs w:val="21"/>
        </w:rPr>
        <w:t xml:space="preserve">. All exhibitors who use their own lifting appliances shall submit a written statement of commitment to CIEC to ensure the safe use of their own lifting appliances. If in the process of operation, all consequences caused by the failure of the exhibitor's own lifting appliances shall be borne by the exhibitor!            </w:t>
      </w:r>
    </w:p>
    <w:p w:rsidR="00477374" w:rsidRDefault="00477374" w:rsidP="00477374">
      <w:pPr>
        <w:jc w:val="both"/>
        <w:rPr>
          <w:rFonts w:ascii="Cambria" w:hAnsi="Cambria"/>
          <w:sz w:val="21"/>
          <w:szCs w:val="21"/>
        </w:rPr>
      </w:pPr>
    </w:p>
    <w:p w:rsidR="00477374" w:rsidRPr="00500317" w:rsidRDefault="00477374" w:rsidP="00477374">
      <w:pPr>
        <w:jc w:val="both"/>
        <w:rPr>
          <w:rFonts w:ascii="Cambria" w:hAnsi="Cambria"/>
          <w:color w:val="000000"/>
          <w:sz w:val="21"/>
          <w:szCs w:val="21"/>
        </w:rPr>
      </w:pPr>
      <w:r w:rsidRPr="00500317">
        <w:rPr>
          <w:rFonts w:ascii="Cambria" w:hAnsi="Cambria"/>
          <w:color w:val="000000"/>
          <w:sz w:val="21"/>
          <w:szCs w:val="21"/>
        </w:rPr>
        <w:t xml:space="preserve">7. Due to the large volume of goods in this exhibition and the short time of withdrawing from the exhibition hall </w:t>
      </w:r>
      <w:r>
        <w:rPr>
          <w:rFonts w:ascii="Cambria" w:hAnsi="Cambria" w:hint="eastAsia"/>
          <w:color w:val="000000"/>
          <w:sz w:val="21"/>
          <w:szCs w:val="21"/>
        </w:rPr>
        <w:t>after the exhibition</w:t>
      </w:r>
      <w:r w:rsidRPr="00500317">
        <w:rPr>
          <w:rFonts w:ascii="Cambria" w:hAnsi="Cambria"/>
          <w:color w:val="000000"/>
          <w:sz w:val="21"/>
          <w:szCs w:val="21"/>
        </w:rPr>
        <w:t xml:space="preserve">, in order to avoid confusion, please strictly implement the withdrawal plan formulated by the </w:t>
      </w:r>
      <w:r>
        <w:rPr>
          <w:rFonts w:ascii="Cambria" w:hAnsi="Cambria" w:hint="eastAsia"/>
          <w:color w:val="000000"/>
          <w:sz w:val="21"/>
          <w:szCs w:val="21"/>
        </w:rPr>
        <w:t>Official Freight Forwarder</w:t>
      </w:r>
      <w:r w:rsidRPr="00500317">
        <w:rPr>
          <w:rFonts w:ascii="Cambria" w:hAnsi="Cambria"/>
          <w:color w:val="000000"/>
          <w:sz w:val="21"/>
          <w:szCs w:val="21"/>
        </w:rPr>
        <w:t>.</w:t>
      </w:r>
    </w:p>
    <w:p w:rsidR="00477374" w:rsidRDefault="00477374" w:rsidP="00477374">
      <w:pPr>
        <w:jc w:val="both"/>
        <w:rPr>
          <w:rFonts w:ascii="Cambria" w:hAnsi="Cambria"/>
          <w:color w:val="000000"/>
          <w:sz w:val="21"/>
          <w:szCs w:val="21"/>
        </w:rPr>
      </w:pPr>
    </w:p>
    <w:p w:rsidR="00477374" w:rsidRPr="00500317" w:rsidRDefault="00477374" w:rsidP="00477374">
      <w:pPr>
        <w:jc w:val="both"/>
        <w:rPr>
          <w:rFonts w:ascii="Cambria" w:hAnsi="Cambria"/>
          <w:color w:val="000000"/>
          <w:sz w:val="21"/>
          <w:szCs w:val="21"/>
        </w:rPr>
      </w:pPr>
      <w:r w:rsidRPr="00500317">
        <w:rPr>
          <w:rFonts w:ascii="Cambria" w:hAnsi="Cambria"/>
          <w:color w:val="000000"/>
          <w:sz w:val="21"/>
          <w:szCs w:val="21"/>
        </w:rPr>
        <w:t>8. The exhibitor shall take out insurance for the round-trip transportation of the exhibits, loading and unloading</w:t>
      </w:r>
      <w:r>
        <w:rPr>
          <w:rFonts w:ascii="Cambria" w:hAnsi="Cambria" w:hint="eastAsia"/>
          <w:color w:val="000000"/>
          <w:sz w:val="21"/>
          <w:szCs w:val="21"/>
        </w:rPr>
        <w:t>,</w:t>
      </w:r>
      <w:r w:rsidRPr="00500317">
        <w:rPr>
          <w:rFonts w:ascii="Cambria" w:hAnsi="Cambria"/>
          <w:color w:val="000000"/>
          <w:sz w:val="21"/>
          <w:szCs w:val="21"/>
        </w:rPr>
        <w:t xml:space="preserve"> in and out of the exhibition hall and during the storage period of the exhibition.</w:t>
      </w:r>
    </w:p>
    <w:p w:rsidR="00477374" w:rsidRDefault="00477374" w:rsidP="00477374">
      <w:pPr>
        <w:jc w:val="both"/>
        <w:rPr>
          <w:rFonts w:ascii="Cambria" w:hAnsi="Cambria"/>
          <w:color w:val="000000"/>
          <w:sz w:val="21"/>
          <w:szCs w:val="21"/>
        </w:rPr>
      </w:pPr>
    </w:p>
    <w:p w:rsidR="00477374" w:rsidRPr="00500317" w:rsidRDefault="00477374" w:rsidP="00477374">
      <w:pPr>
        <w:jc w:val="both"/>
        <w:rPr>
          <w:rFonts w:ascii="Cambria" w:hAnsi="Cambria"/>
          <w:color w:val="000000"/>
          <w:sz w:val="21"/>
          <w:szCs w:val="21"/>
        </w:rPr>
      </w:pPr>
      <w:r w:rsidRPr="00500317">
        <w:rPr>
          <w:rFonts w:ascii="Cambria" w:hAnsi="Cambria"/>
          <w:color w:val="000000"/>
          <w:sz w:val="21"/>
          <w:szCs w:val="21"/>
        </w:rPr>
        <w:t>9.</w:t>
      </w:r>
      <w:r>
        <w:rPr>
          <w:rFonts w:ascii="Cambria" w:hAnsi="Cambria"/>
          <w:color w:val="000000"/>
          <w:sz w:val="21"/>
          <w:szCs w:val="21"/>
        </w:rPr>
        <w:t xml:space="preserve"> Please</w:t>
      </w:r>
      <w:r>
        <w:rPr>
          <w:rFonts w:ascii="Cambria" w:hAnsi="Cambria" w:hint="eastAsia"/>
          <w:color w:val="000000"/>
          <w:sz w:val="21"/>
          <w:szCs w:val="21"/>
        </w:rPr>
        <w:t xml:space="preserve"> fill in the &lt;Document of Domestic Exhibits&gt;</w:t>
      </w:r>
      <w:r w:rsidRPr="00500317">
        <w:rPr>
          <w:rFonts w:ascii="Cambria" w:hAnsi="Cambria"/>
          <w:color w:val="000000"/>
          <w:sz w:val="21"/>
          <w:szCs w:val="21"/>
        </w:rPr>
        <w:t xml:space="preserve"> required before October 17, 2020, and then submit the form to the </w:t>
      </w:r>
      <w:r>
        <w:rPr>
          <w:rFonts w:ascii="Cambria" w:hAnsi="Cambria" w:hint="eastAsia"/>
          <w:color w:val="000000"/>
          <w:sz w:val="21"/>
          <w:szCs w:val="21"/>
        </w:rPr>
        <w:t>Official Freight Forwarder</w:t>
      </w:r>
      <w:r w:rsidRPr="00500317">
        <w:rPr>
          <w:rFonts w:ascii="Cambria" w:hAnsi="Cambria"/>
          <w:color w:val="000000"/>
          <w:sz w:val="21"/>
          <w:szCs w:val="21"/>
        </w:rPr>
        <w:t xml:space="preserve"> (please confirm whether the </w:t>
      </w:r>
      <w:r>
        <w:rPr>
          <w:rFonts w:ascii="Cambria" w:hAnsi="Cambria" w:hint="eastAsia"/>
          <w:color w:val="000000"/>
          <w:sz w:val="21"/>
          <w:szCs w:val="21"/>
        </w:rPr>
        <w:t>Official Freight Forwarder</w:t>
      </w:r>
      <w:r w:rsidRPr="00500317">
        <w:rPr>
          <w:rFonts w:ascii="Cambria" w:hAnsi="Cambria"/>
          <w:color w:val="000000"/>
          <w:sz w:val="21"/>
          <w:szCs w:val="21"/>
        </w:rPr>
        <w:t xml:space="preserve"> receives the </w:t>
      </w:r>
      <w:r>
        <w:rPr>
          <w:rFonts w:ascii="Cambria" w:hAnsi="Cambria" w:hint="eastAsia"/>
          <w:color w:val="000000"/>
          <w:sz w:val="21"/>
          <w:szCs w:val="21"/>
        </w:rPr>
        <w:t>form</w:t>
      </w:r>
      <w:r w:rsidRPr="00500317">
        <w:rPr>
          <w:rFonts w:ascii="Cambria" w:hAnsi="Cambria"/>
          <w:color w:val="000000"/>
          <w:sz w:val="21"/>
          <w:szCs w:val="21"/>
        </w:rPr>
        <w:t xml:space="preserve"> by phone later). The </w:t>
      </w:r>
      <w:r>
        <w:rPr>
          <w:rFonts w:ascii="Cambria" w:hAnsi="Cambria" w:hint="eastAsia"/>
          <w:color w:val="000000"/>
          <w:sz w:val="21"/>
          <w:szCs w:val="21"/>
        </w:rPr>
        <w:t>Official Freight Forwarder</w:t>
      </w:r>
      <w:r w:rsidRPr="00500317">
        <w:rPr>
          <w:rFonts w:ascii="Cambria" w:hAnsi="Cambria"/>
          <w:color w:val="000000"/>
          <w:sz w:val="21"/>
          <w:szCs w:val="21"/>
        </w:rPr>
        <w:t xml:space="preserve"> will reserve the time period for the exhibitors to </w:t>
      </w:r>
      <w:r>
        <w:rPr>
          <w:rFonts w:ascii="Cambria" w:hAnsi="Cambria" w:hint="eastAsia"/>
          <w:color w:val="000000"/>
          <w:sz w:val="21"/>
          <w:szCs w:val="21"/>
        </w:rPr>
        <w:t>move in</w:t>
      </w:r>
      <w:r w:rsidRPr="00500317">
        <w:rPr>
          <w:rFonts w:ascii="Cambria" w:hAnsi="Cambria"/>
          <w:color w:val="000000"/>
          <w:sz w:val="21"/>
          <w:szCs w:val="21"/>
        </w:rPr>
        <w:t xml:space="preserve"> the exhibition hall according to the quantity and number of vehicles counted in this table. If the exhibitors fail to fill in (or </w:t>
      </w:r>
      <w:r>
        <w:rPr>
          <w:rFonts w:ascii="Cambria" w:hAnsi="Cambria" w:hint="eastAsia"/>
          <w:color w:val="000000"/>
          <w:sz w:val="21"/>
          <w:szCs w:val="21"/>
        </w:rPr>
        <w:t xml:space="preserve">not </w:t>
      </w:r>
      <w:r w:rsidRPr="00500317">
        <w:rPr>
          <w:rFonts w:ascii="Cambria" w:hAnsi="Cambria"/>
          <w:color w:val="000000"/>
          <w:sz w:val="21"/>
          <w:szCs w:val="21"/>
        </w:rPr>
        <w:t xml:space="preserve">fill in truthfully) the time period for the vehicles to enter the exhibition hall is not received, which affects the entry time of the exhibits, the exhibitors shall be responsible for it.  </w:t>
      </w:r>
    </w:p>
    <w:p w:rsidR="00477374" w:rsidRDefault="00477374" w:rsidP="00477374">
      <w:pPr>
        <w:jc w:val="both"/>
        <w:rPr>
          <w:rFonts w:ascii="Cambria" w:hAnsi="Cambria"/>
          <w:sz w:val="21"/>
          <w:szCs w:val="21"/>
        </w:rPr>
      </w:pPr>
    </w:p>
    <w:p w:rsidR="00477374" w:rsidRPr="00500317" w:rsidRDefault="00477374" w:rsidP="00477374">
      <w:pPr>
        <w:jc w:val="both"/>
        <w:rPr>
          <w:rFonts w:ascii="Cambria" w:hAnsi="Cambria"/>
          <w:color w:val="000000"/>
          <w:sz w:val="21"/>
          <w:szCs w:val="21"/>
        </w:rPr>
      </w:pPr>
      <w:r w:rsidRPr="00500317">
        <w:rPr>
          <w:rFonts w:ascii="Cambria" w:hAnsi="Cambria"/>
          <w:color w:val="000000"/>
          <w:sz w:val="21"/>
          <w:szCs w:val="21"/>
        </w:rPr>
        <w:t xml:space="preserve">10. All terms in the </w:t>
      </w:r>
      <w:proofErr w:type="gramStart"/>
      <w:r>
        <w:rPr>
          <w:rFonts w:ascii="Cambria" w:hAnsi="Cambria"/>
          <w:color w:val="000000"/>
          <w:sz w:val="21"/>
          <w:szCs w:val="21"/>
        </w:rPr>
        <w:t>《</w:t>
      </w:r>
      <w:proofErr w:type="gramEnd"/>
      <w:r>
        <w:rPr>
          <w:rFonts w:ascii="Cambria" w:hAnsi="Cambria" w:hint="eastAsia"/>
          <w:color w:val="000000"/>
          <w:sz w:val="21"/>
          <w:szCs w:val="21"/>
        </w:rPr>
        <w:t>Guidelines of Freight Forwarding&gt;</w:t>
      </w:r>
      <w:r w:rsidRPr="00500317">
        <w:rPr>
          <w:rFonts w:ascii="Cambria" w:hAnsi="Cambria"/>
          <w:color w:val="000000"/>
          <w:sz w:val="21"/>
          <w:szCs w:val="21"/>
        </w:rPr>
        <w:t xml:space="preserve"> shall be deemed to be recognized by consigning the </w:t>
      </w:r>
      <w:r>
        <w:rPr>
          <w:rFonts w:ascii="Cambria" w:hAnsi="Cambria" w:hint="eastAsia"/>
          <w:color w:val="000000"/>
          <w:sz w:val="21"/>
          <w:szCs w:val="21"/>
        </w:rPr>
        <w:t>Official Freight Forwarder</w:t>
      </w:r>
      <w:r w:rsidRPr="00500317">
        <w:rPr>
          <w:rFonts w:ascii="Cambria" w:hAnsi="Cambria"/>
          <w:color w:val="000000"/>
          <w:sz w:val="21"/>
          <w:szCs w:val="21"/>
        </w:rPr>
        <w:t xml:space="preserve"> for transportation, and the transportation matters shall be based on the terms in the </w:t>
      </w:r>
      <w:r>
        <w:rPr>
          <w:rFonts w:ascii="Cambria" w:hAnsi="Cambria" w:hint="eastAsia"/>
          <w:color w:val="000000"/>
          <w:sz w:val="21"/>
          <w:szCs w:val="21"/>
        </w:rPr>
        <w:t>&lt;Guidelines of Freight Forwarding&gt;</w:t>
      </w:r>
      <w:r w:rsidRPr="00500317">
        <w:rPr>
          <w:rFonts w:ascii="Cambria" w:hAnsi="Cambria"/>
          <w:color w:val="000000"/>
          <w:sz w:val="21"/>
          <w:szCs w:val="21"/>
        </w:rPr>
        <w:t xml:space="preserve">. The final right of interpretation belongs to </w:t>
      </w:r>
      <w:r>
        <w:rPr>
          <w:rFonts w:ascii="Cambria" w:hAnsi="Cambria" w:hint="eastAsia"/>
          <w:color w:val="000000"/>
          <w:sz w:val="21"/>
          <w:szCs w:val="21"/>
        </w:rPr>
        <w:t>Official Freight Forwarder</w:t>
      </w:r>
      <w:r w:rsidRPr="00500317">
        <w:rPr>
          <w:rFonts w:ascii="Cambria" w:hAnsi="Cambria"/>
          <w:color w:val="000000"/>
          <w:sz w:val="21"/>
          <w:szCs w:val="21"/>
        </w:rPr>
        <w:t>.</w:t>
      </w:r>
    </w:p>
    <w:p w:rsidR="009046C0" w:rsidRPr="00477374" w:rsidRDefault="009046C0" w:rsidP="00477374">
      <w:pPr>
        <w:ind w:leftChars="-20" w:left="-48"/>
        <w:rPr>
          <w:rFonts w:asciiTheme="majorHAnsi" w:hAnsiTheme="majorHAnsi"/>
          <w:sz w:val="21"/>
          <w:szCs w:val="21"/>
        </w:rPr>
      </w:pPr>
    </w:p>
    <w:sectPr w:rsidR="009046C0" w:rsidRPr="004773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7B8"/>
    <w:multiLevelType w:val="singleLevel"/>
    <w:tmpl w:val="041307B8"/>
    <w:lvl w:ilvl="0">
      <w:start w:val="1"/>
      <w:numFmt w:val="decimal"/>
      <w:lvlText w:val="%1．"/>
      <w:lvlJc w:val="left"/>
      <w:pPr>
        <w:tabs>
          <w:tab w:val="left" w:pos="1044"/>
        </w:tabs>
        <w:ind w:left="1044" w:hanging="420"/>
      </w:pPr>
      <w:rPr>
        <w:rFonts w:hint="default"/>
      </w:rPr>
    </w:lvl>
  </w:abstractNum>
  <w:abstractNum w:abstractNumId="1">
    <w:nsid w:val="76DF0CAA"/>
    <w:multiLevelType w:val="multilevel"/>
    <w:tmpl w:val="76DF0CAA"/>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7FEE20D6"/>
    <w:multiLevelType w:val="hybridMultilevel"/>
    <w:tmpl w:val="5EC4DF48"/>
    <w:lvl w:ilvl="0" w:tplc="F194541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61"/>
    <w:rsid w:val="00086B63"/>
    <w:rsid w:val="00124C98"/>
    <w:rsid w:val="00130FFF"/>
    <w:rsid w:val="001361AD"/>
    <w:rsid w:val="001F2437"/>
    <w:rsid w:val="00346913"/>
    <w:rsid w:val="003A60FA"/>
    <w:rsid w:val="003E0E9D"/>
    <w:rsid w:val="004455F8"/>
    <w:rsid w:val="00477374"/>
    <w:rsid w:val="005964E6"/>
    <w:rsid w:val="00735C61"/>
    <w:rsid w:val="0082416F"/>
    <w:rsid w:val="008A4065"/>
    <w:rsid w:val="008F27F6"/>
    <w:rsid w:val="009046C0"/>
    <w:rsid w:val="00975159"/>
    <w:rsid w:val="00992429"/>
    <w:rsid w:val="009B7E6D"/>
    <w:rsid w:val="00C177E7"/>
    <w:rsid w:val="00DF3E38"/>
    <w:rsid w:val="00E04957"/>
    <w:rsid w:val="00ED6D05"/>
    <w:rsid w:val="00F056E9"/>
    <w:rsid w:val="4D615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rFonts w:ascii="宋体" w:eastAsia="宋体" w:hAnsi="宋体" w:cs="宋体"/>
      <w:kern w:val="0"/>
      <w:sz w:val="18"/>
      <w:szCs w:val="18"/>
    </w:rPr>
  </w:style>
  <w:style w:type="character" w:customStyle="1" w:styleId="Char1">
    <w:name w:val="页眉 Char"/>
    <w:basedOn w:val="a0"/>
    <w:link w:val="a5"/>
    <w:uiPriority w:val="99"/>
    <w:qFormat/>
    <w:rPr>
      <w:rFonts w:ascii="宋体" w:eastAsia="宋体" w:hAnsi="宋体" w:cs="宋体"/>
      <w:kern w:val="0"/>
      <w:sz w:val="18"/>
      <w:szCs w:val="18"/>
    </w:rPr>
  </w:style>
  <w:style w:type="character" w:customStyle="1" w:styleId="Char0">
    <w:name w:val="页脚 Char"/>
    <w:basedOn w:val="a0"/>
    <w:link w:val="a4"/>
    <w:uiPriority w:val="99"/>
    <w:qFormat/>
    <w:rPr>
      <w:rFonts w:ascii="宋体" w:eastAsia="宋体" w:hAnsi="宋体" w:cs="宋体"/>
      <w:kern w:val="0"/>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rFonts w:ascii="宋体" w:eastAsia="宋体" w:hAnsi="宋体" w:cs="宋体"/>
      <w:kern w:val="0"/>
      <w:sz w:val="18"/>
      <w:szCs w:val="18"/>
    </w:rPr>
  </w:style>
  <w:style w:type="character" w:customStyle="1" w:styleId="Char1">
    <w:name w:val="页眉 Char"/>
    <w:basedOn w:val="a0"/>
    <w:link w:val="a5"/>
    <w:uiPriority w:val="99"/>
    <w:qFormat/>
    <w:rPr>
      <w:rFonts w:ascii="宋体" w:eastAsia="宋体" w:hAnsi="宋体" w:cs="宋体"/>
      <w:kern w:val="0"/>
      <w:sz w:val="18"/>
      <w:szCs w:val="18"/>
    </w:rPr>
  </w:style>
  <w:style w:type="character" w:customStyle="1" w:styleId="Char0">
    <w:name w:val="页脚 Char"/>
    <w:basedOn w:val="a0"/>
    <w:link w:val="a4"/>
    <w:uiPriority w:val="99"/>
    <w:qFormat/>
    <w:rPr>
      <w:rFonts w:ascii="宋体" w:eastAsia="宋体" w:hAnsi="宋体" w:cs="宋体"/>
      <w:kern w:val="0"/>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idu.com/link?url=TSOQvk_erSUDOTIEIX_OBKW3tbcplyGdXz-wWQUQiQmg256I3O2nC4NDkSKdim57nM9R7iGNoqrWVlY4A1XJKjncNLYeCMfl9fZZpH1M1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Jin_Office</dc:creator>
  <cp:lastModifiedBy>Zhang Jin</cp:lastModifiedBy>
  <cp:revision>12</cp:revision>
  <dcterms:created xsi:type="dcterms:W3CDTF">2019-12-04T08:39:00Z</dcterms:created>
  <dcterms:modified xsi:type="dcterms:W3CDTF">2021-03-31T06:21:00Z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