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3D" w:rsidRPr="001D5CC1" w:rsidRDefault="00A0673D" w:rsidP="00A0673D">
      <w:pPr>
        <w:jc w:val="center"/>
        <w:rPr>
          <w:rFonts w:asciiTheme="majorHAnsi" w:hAnsiTheme="majorHAnsi" w:cstheme="minorHAnsi"/>
          <w:b/>
          <w:sz w:val="24"/>
          <w:szCs w:val="24"/>
        </w:rPr>
      </w:pPr>
      <w:r w:rsidRPr="001D5CC1">
        <w:rPr>
          <w:rFonts w:asciiTheme="majorHAnsi" w:hAnsiTheme="majorHAnsi" w:cstheme="minorHAnsi"/>
          <w:b/>
          <w:sz w:val="24"/>
          <w:szCs w:val="24"/>
        </w:rPr>
        <w:t>Application Form of TPP-</w:t>
      </w:r>
      <w:proofErr w:type="spellStart"/>
      <w:r w:rsidRPr="001D5CC1">
        <w:rPr>
          <w:rFonts w:asciiTheme="majorHAnsi" w:hAnsiTheme="majorHAnsi" w:cstheme="minorHAnsi"/>
          <w:b/>
          <w:sz w:val="24"/>
          <w:szCs w:val="24"/>
        </w:rPr>
        <w:t>MetalForm</w:t>
      </w:r>
      <w:proofErr w:type="spellEnd"/>
      <w:r w:rsidRPr="001D5CC1">
        <w:rPr>
          <w:rFonts w:asciiTheme="majorHAnsi" w:hAnsiTheme="majorHAnsi" w:cstheme="minorHAnsi"/>
          <w:b/>
          <w:sz w:val="24"/>
          <w:szCs w:val="24"/>
        </w:rPr>
        <w:t xml:space="preserve"> China</w:t>
      </w:r>
    </w:p>
    <w:p w:rsidR="00A0673D" w:rsidRDefault="00A0673D" w:rsidP="00A0673D">
      <w:pPr>
        <w:widowControl/>
        <w:jc w:val="left"/>
      </w:pPr>
    </w:p>
    <w:p w:rsidR="00A0673D" w:rsidRPr="001D5CC1" w:rsidRDefault="00A0673D" w:rsidP="00A0673D">
      <w:pPr>
        <w:widowControl/>
        <w:jc w:val="left"/>
        <w:rPr>
          <w:rFonts w:cstheme="minorHAnsi"/>
          <w:szCs w:val="21"/>
        </w:rPr>
      </w:pPr>
      <w:r w:rsidRPr="001D5CC1">
        <w:rPr>
          <w:rFonts w:cstheme="minorHAnsi"/>
          <w:szCs w:val="21"/>
        </w:rPr>
        <w:t>We agree to give a speech at the "TPP-</w:t>
      </w:r>
      <w:proofErr w:type="spellStart"/>
      <w:r w:rsidRPr="001D5CC1">
        <w:rPr>
          <w:rFonts w:cstheme="minorHAnsi"/>
          <w:szCs w:val="21"/>
        </w:rPr>
        <w:t>MetalForm</w:t>
      </w:r>
      <w:proofErr w:type="spellEnd"/>
      <w:r w:rsidRPr="001D5CC1">
        <w:rPr>
          <w:rFonts w:cstheme="minorHAnsi"/>
          <w:szCs w:val="21"/>
        </w:rPr>
        <w:t xml:space="preserve"> China", the details are as follows:</w:t>
      </w:r>
    </w:p>
    <w:p w:rsidR="00A0673D" w:rsidRPr="001D5CC1" w:rsidRDefault="00A0673D" w:rsidP="00A0673D">
      <w:pPr>
        <w:widowControl/>
        <w:jc w:val="left"/>
        <w:rPr>
          <w:rFonts w:cstheme="minorHAnsi"/>
          <w:szCs w:val="21"/>
        </w:rPr>
      </w:pPr>
    </w:p>
    <w:p w:rsidR="00A0673D" w:rsidRPr="001D5CC1" w:rsidRDefault="00A0673D" w:rsidP="00A0673D">
      <w:pPr>
        <w:widowControl/>
        <w:rPr>
          <w:rFonts w:cstheme="minorHAnsi"/>
          <w:szCs w:val="21"/>
        </w:rPr>
      </w:pPr>
      <w:r w:rsidRPr="001D5CC1">
        <w:rPr>
          <w:rFonts w:cstheme="minorHAnsi"/>
          <w:szCs w:val="21"/>
        </w:rPr>
        <w:t xml:space="preserve">Is it an exhibitor? Yes </w:t>
      </w:r>
      <w:r w:rsidRPr="00930DDB">
        <w:rPr>
          <w:rFonts w:asciiTheme="minorEastAsia" w:hAnsiTheme="minorEastAsia" w:hint="eastAsia"/>
        </w:rPr>
        <w:t>□</w:t>
      </w:r>
      <w:r>
        <w:rPr>
          <w:rFonts w:cstheme="minorHAnsi" w:hint="eastAsia"/>
          <w:szCs w:val="21"/>
        </w:rPr>
        <w:t>N</w:t>
      </w:r>
      <w:r w:rsidRPr="001D5CC1">
        <w:rPr>
          <w:rFonts w:cstheme="minorHAnsi"/>
          <w:szCs w:val="21"/>
        </w:rPr>
        <w:t xml:space="preserve">o </w:t>
      </w:r>
      <w:r w:rsidRPr="00930DDB">
        <w:rPr>
          <w:rFonts w:asciiTheme="minorEastAsia" w:hAnsiTheme="minorEastAsia" w:hint="eastAsia"/>
        </w:rPr>
        <w:t>□</w:t>
      </w:r>
      <w:r w:rsidRPr="001D5CC1">
        <w:rPr>
          <w:rFonts w:cstheme="minorHAnsi"/>
          <w:szCs w:val="21"/>
        </w:rPr>
        <w:t xml:space="preserve">. </w:t>
      </w:r>
    </w:p>
    <w:p w:rsidR="00A0673D" w:rsidRPr="001D5CC1" w:rsidRDefault="00A0673D" w:rsidP="00A0673D">
      <w:pPr>
        <w:widowControl/>
        <w:rPr>
          <w:rFonts w:cstheme="minorHAnsi"/>
          <w:szCs w:val="21"/>
        </w:rPr>
      </w:pPr>
      <w:r w:rsidRPr="001D5CC1">
        <w:rPr>
          <w:rFonts w:cstheme="minorHAnsi"/>
          <w:szCs w:val="21"/>
        </w:rPr>
        <w:t>If yes, please provide the booth number</w:t>
      </w:r>
      <w:r w:rsidRPr="001D5CC1">
        <w:rPr>
          <w:rFonts w:cstheme="minorHAnsi"/>
          <w:szCs w:val="21"/>
          <w:u w:val="single"/>
        </w:rPr>
        <w:t xml:space="preserve">            </w:t>
      </w:r>
      <w:r w:rsidRPr="001D5CC1">
        <w:rPr>
          <w:rFonts w:cstheme="minorHAnsi"/>
          <w:szCs w:val="21"/>
        </w:rPr>
        <w:t xml:space="preserve"> (if you get the booth number).</w:t>
      </w:r>
    </w:p>
    <w:p w:rsidR="00A0673D" w:rsidRPr="001D5CC1" w:rsidRDefault="00A0673D" w:rsidP="00A0673D">
      <w:pPr>
        <w:widowControl/>
        <w:rPr>
          <w:rFonts w:cstheme="minorHAnsi"/>
          <w:szCs w:val="21"/>
        </w:rPr>
      </w:pPr>
      <w:r w:rsidRPr="001D5CC1">
        <w:rPr>
          <w:rFonts w:cstheme="minorHAnsi"/>
          <w:szCs w:val="21"/>
        </w:rPr>
        <w:t xml:space="preserve">          </w:t>
      </w:r>
    </w:p>
    <w:p w:rsidR="00A0673D" w:rsidRPr="001D5CC1" w:rsidRDefault="00A0673D" w:rsidP="00A0673D">
      <w:pPr>
        <w:widowControl/>
        <w:rPr>
          <w:rFonts w:cstheme="minorHAnsi"/>
          <w:szCs w:val="21"/>
          <w:u w:val="single"/>
        </w:rPr>
      </w:pPr>
      <w:r w:rsidRPr="001D5CC1">
        <w:rPr>
          <w:rFonts w:cstheme="minorHAnsi"/>
          <w:szCs w:val="21"/>
        </w:rPr>
        <w:t>Company</w:t>
      </w:r>
      <w:r w:rsidRPr="001D5CC1">
        <w:rPr>
          <w:rFonts w:cstheme="minorHAnsi"/>
          <w:szCs w:val="21"/>
          <w:u w:val="single"/>
        </w:rPr>
        <w:t xml:space="preserve">                                                                        </w:t>
      </w:r>
    </w:p>
    <w:p w:rsidR="00A0673D" w:rsidRPr="001D5CC1" w:rsidRDefault="00A0673D" w:rsidP="00A0673D">
      <w:pPr>
        <w:widowControl/>
        <w:rPr>
          <w:rFonts w:cstheme="minorHAnsi"/>
          <w:szCs w:val="21"/>
        </w:rPr>
      </w:pPr>
    </w:p>
    <w:p w:rsidR="00A0673D" w:rsidRPr="001D5CC1" w:rsidRDefault="00A0673D" w:rsidP="00A0673D">
      <w:pPr>
        <w:widowControl/>
        <w:rPr>
          <w:rFonts w:cstheme="minorHAnsi"/>
          <w:szCs w:val="21"/>
          <w:u w:val="single"/>
        </w:rPr>
      </w:pPr>
      <w:r w:rsidRPr="001D5CC1">
        <w:rPr>
          <w:rFonts w:cstheme="minorHAnsi"/>
          <w:szCs w:val="21"/>
        </w:rPr>
        <w:t>Title of Presentation, Products or Equipment:</w:t>
      </w:r>
      <w:r w:rsidRPr="001D5CC1">
        <w:rPr>
          <w:rFonts w:cstheme="minorHAnsi"/>
          <w:szCs w:val="21"/>
          <w:u w:val="single"/>
        </w:rPr>
        <w:t xml:space="preserve">                                             </w:t>
      </w:r>
    </w:p>
    <w:p w:rsidR="00A0673D" w:rsidRPr="001D5CC1" w:rsidRDefault="00A0673D" w:rsidP="00A0673D">
      <w:pPr>
        <w:widowControl/>
        <w:rPr>
          <w:rFonts w:cstheme="minorHAnsi"/>
          <w:szCs w:val="21"/>
        </w:rPr>
      </w:pPr>
      <w:r w:rsidRPr="001D5CC1">
        <w:rPr>
          <w:rFonts w:cstheme="minorHAnsi"/>
          <w:szCs w:val="21"/>
        </w:rPr>
        <w:t>Briefing or description (the pints of the content, highlights, or introduction to the product and equipment, without exceeding 300 words, if this page is not enough, another page can be attached):</w:t>
      </w:r>
    </w:p>
    <w:p w:rsidR="00A0673D" w:rsidRPr="001D5CC1" w:rsidRDefault="00A0673D" w:rsidP="00A0673D">
      <w:pPr>
        <w:widowControl/>
        <w:jc w:val="left"/>
        <w:rPr>
          <w:rFonts w:cstheme="minorHAnsi"/>
          <w:szCs w:val="21"/>
        </w:rPr>
      </w:pPr>
    </w:p>
    <w:p w:rsidR="00A0673D" w:rsidRPr="001D5CC1" w:rsidRDefault="00A0673D" w:rsidP="00A0673D">
      <w:pPr>
        <w:widowControl/>
        <w:jc w:val="left"/>
        <w:rPr>
          <w:rFonts w:cstheme="minorHAnsi"/>
          <w:szCs w:val="21"/>
        </w:rPr>
      </w:pPr>
    </w:p>
    <w:p w:rsidR="00A0673D" w:rsidRPr="001D5CC1" w:rsidRDefault="00A0673D" w:rsidP="00A0673D">
      <w:pPr>
        <w:widowControl/>
        <w:jc w:val="left"/>
        <w:rPr>
          <w:rFonts w:cstheme="minorHAnsi"/>
          <w:szCs w:val="21"/>
        </w:rPr>
      </w:pPr>
    </w:p>
    <w:p w:rsidR="00A0673D" w:rsidRPr="001D5CC1" w:rsidRDefault="00A0673D" w:rsidP="00A0673D">
      <w:pPr>
        <w:widowControl/>
        <w:jc w:val="left"/>
        <w:rPr>
          <w:rFonts w:cstheme="minorHAnsi"/>
          <w:szCs w:val="21"/>
        </w:rPr>
      </w:pPr>
    </w:p>
    <w:p w:rsidR="00A0673D" w:rsidRPr="001D5CC1" w:rsidRDefault="00A0673D" w:rsidP="00A0673D">
      <w:pPr>
        <w:widowControl/>
        <w:jc w:val="left"/>
        <w:rPr>
          <w:rFonts w:cstheme="minorHAnsi"/>
          <w:szCs w:val="21"/>
        </w:rPr>
      </w:pPr>
    </w:p>
    <w:p w:rsidR="00A0673D" w:rsidRPr="001D5CC1" w:rsidRDefault="00A0673D" w:rsidP="00A0673D">
      <w:pPr>
        <w:widowControl/>
        <w:jc w:val="left"/>
        <w:rPr>
          <w:rFonts w:eastAsia="宋体" w:cstheme="minorHAnsi"/>
          <w:szCs w:val="21"/>
        </w:rPr>
      </w:pPr>
      <w:r w:rsidRPr="001D5CC1">
        <w:rPr>
          <w:rFonts w:eastAsia="宋体" w:cstheme="minorHAnsi"/>
          <w:szCs w:val="21"/>
        </w:rPr>
        <w:t>Enterprise Promotional Film</w:t>
      </w:r>
      <w:r w:rsidRPr="001D5CC1">
        <w:rPr>
          <w:rFonts w:cstheme="minorHAnsi"/>
          <w:szCs w:val="21"/>
        </w:rPr>
        <w:t>：</w:t>
      </w:r>
      <w:r>
        <w:rPr>
          <w:rFonts w:cstheme="minorHAnsi" w:hint="eastAsia"/>
          <w:szCs w:val="21"/>
        </w:rPr>
        <w:t>Y</w:t>
      </w:r>
      <w:r w:rsidRPr="001D5CC1">
        <w:rPr>
          <w:rFonts w:cstheme="minorHAnsi"/>
          <w:szCs w:val="21"/>
        </w:rPr>
        <w:t>es</w:t>
      </w:r>
      <w:r w:rsidRPr="00930DDB">
        <w:rPr>
          <w:rFonts w:asciiTheme="minorEastAsia" w:hAnsiTheme="minorEastAsia" w:hint="eastAsia"/>
        </w:rPr>
        <w:t>□</w:t>
      </w:r>
      <w:r w:rsidRPr="001D5CC1">
        <w:rPr>
          <w:rFonts w:cstheme="minorHAnsi"/>
          <w:szCs w:val="21"/>
        </w:rPr>
        <w:t xml:space="preserve">  </w:t>
      </w:r>
      <w:r>
        <w:rPr>
          <w:rFonts w:cstheme="minorHAnsi" w:hint="eastAsia"/>
          <w:szCs w:val="21"/>
        </w:rPr>
        <w:t>N</w:t>
      </w:r>
      <w:r w:rsidRPr="001D5CC1">
        <w:rPr>
          <w:rFonts w:cstheme="minorHAnsi"/>
          <w:szCs w:val="21"/>
        </w:rPr>
        <w:t>o</w:t>
      </w:r>
      <w:r w:rsidRPr="00930DDB">
        <w:rPr>
          <w:rFonts w:asciiTheme="minorEastAsia" w:hAnsiTheme="minorEastAsia" w:hint="eastAsia"/>
        </w:rPr>
        <w:t>□</w:t>
      </w:r>
      <w:r w:rsidRPr="001D5CC1">
        <w:rPr>
          <w:rFonts w:eastAsia="宋体" w:cstheme="minorHAnsi"/>
          <w:szCs w:val="21"/>
        </w:rPr>
        <w:t>。</w:t>
      </w:r>
    </w:p>
    <w:p w:rsidR="00A0673D" w:rsidRPr="001D5CC1" w:rsidRDefault="00A0673D" w:rsidP="00A0673D">
      <w:pPr>
        <w:widowControl/>
        <w:jc w:val="left"/>
        <w:rPr>
          <w:rFonts w:eastAsia="宋体" w:cstheme="minorHAnsi"/>
          <w:szCs w:val="21"/>
        </w:rPr>
      </w:pPr>
    </w:p>
    <w:p w:rsidR="00A0673D" w:rsidRPr="001D5CC1" w:rsidRDefault="00A0673D" w:rsidP="00A0673D">
      <w:pPr>
        <w:widowControl/>
        <w:jc w:val="left"/>
        <w:rPr>
          <w:rFonts w:eastAsia="宋体" w:cstheme="minorHAnsi"/>
          <w:szCs w:val="21"/>
        </w:rPr>
      </w:pPr>
      <w:r w:rsidRPr="001D5CC1">
        <w:rPr>
          <w:rFonts w:eastAsia="宋体" w:cstheme="minorHAnsi"/>
          <w:szCs w:val="21"/>
        </w:rPr>
        <w:t>If yes, please be sure to submit the official speech and other relevant materials together for Organizer to arrange the broadcast.</w:t>
      </w:r>
    </w:p>
    <w:p w:rsidR="00A0673D" w:rsidRPr="001D5CC1" w:rsidRDefault="00A0673D" w:rsidP="00A0673D">
      <w:pPr>
        <w:widowControl/>
        <w:jc w:val="left"/>
        <w:rPr>
          <w:rFonts w:eastAsia="宋体" w:cstheme="minorHAnsi"/>
          <w:szCs w:val="21"/>
        </w:rPr>
      </w:pPr>
    </w:p>
    <w:p w:rsidR="00A0673D" w:rsidRPr="001D5CC1" w:rsidRDefault="00A0673D" w:rsidP="00A0673D">
      <w:pPr>
        <w:widowControl/>
        <w:jc w:val="left"/>
        <w:rPr>
          <w:rFonts w:eastAsia="宋体" w:cstheme="minorHAnsi"/>
          <w:szCs w:val="21"/>
          <w:u w:val="single"/>
        </w:rPr>
      </w:pPr>
      <w:r w:rsidRPr="001D5CC1">
        <w:rPr>
          <w:rFonts w:eastAsia="宋体" w:cstheme="minorHAnsi"/>
          <w:szCs w:val="21"/>
        </w:rPr>
        <w:t>Speaker:</w:t>
      </w:r>
      <w:r w:rsidRPr="001D5CC1">
        <w:rPr>
          <w:rFonts w:eastAsia="宋体" w:cstheme="minorHAnsi"/>
          <w:szCs w:val="21"/>
          <w:u w:val="single"/>
        </w:rPr>
        <w:t xml:space="preserve">                                                                     </w:t>
      </w:r>
    </w:p>
    <w:p w:rsidR="00A0673D" w:rsidRPr="001D5CC1" w:rsidRDefault="00A0673D" w:rsidP="00A0673D">
      <w:pPr>
        <w:widowControl/>
        <w:jc w:val="left"/>
        <w:rPr>
          <w:rFonts w:eastAsia="宋体" w:cstheme="minorHAnsi"/>
          <w:szCs w:val="21"/>
          <w:u w:val="single"/>
        </w:rPr>
      </w:pPr>
      <w:r w:rsidRPr="001D5CC1">
        <w:rPr>
          <w:rFonts w:eastAsia="宋体" w:cstheme="minorHAnsi"/>
          <w:szCs w:val="21"/>
        </w:rPr>
        <w:t>Title</w:t>
      </w:r>
      <w:r>
        <w:rPr>
          <w:rFonts w:eastAsia="宋体" w:cstheme="minorHAnsi" w:hint="eastAsia"/>
          <w:szCs w:val="21"/>
        </w:rPr>
        <w:t>/Position</w:t>
      </w:r>
      <w:r w:rsidRPr="001D5CC1">
        <w:rPr>
          <w:rFonts w:eastAsia="宋体" w:cstheme="minorHAnsi"/>
          <w:szCs w:val="21"/>
        </w:rPr>
        <w:t>:</w:t>
      </w:r>
      <w:r w:rsidRPr="001D5CC1">
        <w:rPr>
          <w:rFonts w:eastAsia="宋体" w:cstheme="minorHAnsi"/>
          <w:szCs w:val="21"/>
          <w:u w:val="single"/>
        </w:rPr>
        <w:t xml:space="preserve">                                                                 </w:t>
      </w:r>
    </w:p>
    <w:p w:rsidR="00A0673D" w:rsidRPr="001D5CC1" w:rsidRDefault="00A0673D" w:rsidP="00A0673D">
      <w:pPr>
        <w:widowControl/>
        <w:jc w:val="left"/>
        <w:rPr>
          <w:rFonts w:eastAsia="宋体" w:cstheme="minorHAnsi"/>
          <w:szCs w:val="21"/>
          <w:u w:val="single"/>
        </w:rPr>
      </w:pPr>
      <w:r w:rsidRPr="001D5CC1">
        <w:rPr>
          <w:rFonts w:eastAsia="宋体" w:cstheme="minorHAnsi"/>
          <w:szCs w:val="21"/>
        </w:rPr>
        <w:t>Cell Phone:</w:t>
      </w:r>
      <w:r w:rsidRPr="001D5CC1">
        <w:rPr>
          <w:rFonts w:eastAsia="宋体" w:cstheme="minorHAnsi"/>
          <w:szCs w:val="21"/>
          <w:u w:val="single"/>
        </w:rPr>
        <w:t xml:space="preserve">                                                                         </w:t>
      </w:r>
    </w:p>
    <w:p w:rsidR="00A0673D" w:rsidRPr="001D5CC1" w:rsidRDefault="00A0673D" w:rsidP="00A0673D">
      <w:pPr>
        <w:widowControl/>
        <w:jc w:val="left"/>
        <w:rPr>
          <w:rFonts w:eastAsia="宋体" w:cstheme="minorHAnsi"/>
          <w:szCs w:val="21"/>
          <w:u w:val="single"/>
        </w:rPr>
      </w:pPr>
      <w:r w:rsidRPr="001D5CC1">
        <w:rPr>
          <w:rFonts w:eastAsia="宋体" w:cstheme="minorHAnsi"/>
          <w:szCs w:val="21"/>
        </w:rPr>
        <w:t>Tel</w:t>
      </w:r>
      <w:r w:rsidRPr="001D5CC1">
        <w:rPr>
          <w:rFonts w:eastAsia="宋体" w:cstheme="minorHAnsi"/>
          <w:szCs w:val="21"/>
        </w:rPr>
        <w:t>：</w:t>
      </w:r>
      <w:r w:rsidRPr="001D5CC1">
        <w:rPr>
          <w:rFonts w:eastAsia="宋体" w:cstheme="minorHAnsi"/>
          <w:szCs w:val="21"/>
          <w:u w:val="single"/>
        </w:rPr>
        <w:t xml:space="preserve">                                                                          </w:t>
      </w:r>
    </w:p>
    <w:p w:rsidR="00A0673D" w:rsidRPr="001D5CC1" w:rsidRDefault="00A0673D" w:rsidP="00A0673D">
      <w:pPr>
        <w:widowControl/>
        <w:jc w:val="left"/>
        <w:rPr>
          <w:rFonts w:eastAsia="宋体" w:cstheme="minorHAnsi"/>
          <w:szCs w:val="21"/>
          <w:u w:val="single"/>
        </w:rPr>
      </w:pPr>
      <w:r w:rsidRPr="001D5CC1">
        <w:rPr>
          <w:rFonts w:eastAsia="宋体" w:cstheme="minorHAnsi"/>
          <w:szCs w:val="21"/>
        </w:rPr>
        <w:t>Email</w:t>
      </w:r>
      <w:r w:rsidRPr="001D5CC1">
        <w:rPr>
          <w:rFonts w:eastAsia="宋体" w:cstheme="minorHAnsi"/>
          <w:szCs w:val="21"/>
        </w:rPr>
        <w:t>：</w:t>
      </w:r>
      <w:r w:rsidRPr="001D5CC1">
        <w:rPr>
          <w:rFonts w:eastAsia="宋体" w:cstheme="minorHAnsi"/>
          <w:szCs w:val="21"/>
          <w:u w:val="single"/>
        </w:rPr>
        <w:t xml:space="preserve">                                                                      </w:t>
      </w:r>
    </w:p>
    <w:p w:rsidR="00A0673D" w:rsidRPr="001D5CC1" w:rsidRDefault="00A0673D" w:rsidP="00A0673D">
      <w:pPr>
        <w:widowControl/>
        <w:jc w:val="left"/>
        <w:rPr>
          <w:rFonts w:eastAsia="宋体" w:cstheme="minorHAnsi"/>
          <w:szCs w:val="21"/>
        </w:rPr>
      </w:pPr>
    </w:p>
    <w:p w:rsidR="00A0673D" w:rsidRPr="001D5CC1" w:rsidRDefault="00A0673D" w:rsidP="00A0673D">
      <w:pPr>
        <w:widowControl/>
        <w:jc w:val="left"/>
        <w:rPr>
          <w:rFonts w:cstheme="minorHAnsi"/>
          <w:szCs w:val="21"/>
        </w:rPr>
      </w:pPr>
      <w:r w:rsidRPr="001D5CC1">
        <w:rPr>
          <w:rFonts w:cstheme="minorHAnsi"/>
          <w:szCs w:val="21"/>
        </w:rPr>
        <w:t xml:space="preserve">Estimated Time of Speech: (please confirm if it is less than 25 minutes, if not confirm, it will be arranged as 25 minutes) </w:t>
      </w:r>
      <w:r w:rsidRPr="001D5CC1">
        <w:rPr>
          <w:rFonts w:cstheme="minorHAnsi"/>
          <w:szCs w:val="21"/>
          <w:u w:val="single"/>
        </w:rPr>
        <w:t xml:space="preserve">                </w:t>
      </w:r>
      <w:r w:rsidRPr="001D5CC1">
        <w:rPr>
          <w:rFonts w:cstheme="minorHAnsi"/>
          <w:szCs w:val="21"/>
        </w:rPr>
        <w:t>minutes</w:t>
      </w:r>
      <w:r>
        <w:rPr>
          <w:rFonts w:cstheme="minorHAnsi" w:hint="eastAsia"/>
          <w:szCs w:val="21"/>
        </w:rPr>
        <w:t>.</w:t>
      </w:r>
    </w:p>
    <w:p w:rsidR="00A0673D" w:rsidRPr="001D5CC1" w:rsidRDefault="00A0673D" w:rsidP="00A0673D">
      <w:pPr>
        <w:widowControl/>
        <w:jc w:val="left"/>
        <w:rPr>
          <w:rFonts w:cstheme="minorHAnsi"/>
          <w:szCs w:val="21"/>
        </w:rPr>
      </w:pPr>
    </w:p>
    <w:p w:rsidR="00A0673D" w:rsidRPr="001D5CC1" w:rsidRDefault="00A0673D" w:rsidP="00A0673D">
      <w:pPr>
        <w:rPr>
          <w:rFonts w:cstheme="minorHAnsi"/>
          <w:szCs w:val="21"/>
        </w:rPr>
      </w:pPr>
      <w:r w:rsidRPr="001D5CC1">
        <w:rPr>
          <w:rFonts w:cstheme="minorHAnsi"/>
          <w:szCs w:val="21"/>
        </w:rPr>
        <w:t>For non-exhibitors</w:t>
      </w:r>
      <w:r>
        <w:rPr>
          <w:rFonts w:cstheme="minorHAnsi" w:hint="eastAsia"/>
          <w:szCs w:val="21"/>
        </w:rPr>
        <w:t xml:space="preserve"> (absent exhibitors)</w:t>
      </w:r>
      <w:r w:rsidRPr="001D5CC1">
        <w:rPr>
          <w:rFonts w:cstheme="minorHAnsi"/>
          <w:szCs w:val="21"/>
        </w:rPr>
        <w:t>, please fill in and complete the following:</w:t>
      </w:r>
    </w:p>
    <w:p w:rsidR="00A0673D" w:rsidRPr="001D5CC1" w:rsidRDefault="00A0673D" w:rsidP="00A0673D">
      <w:pPr>
        <w:pStyle w:val="a5"/>
        <w:numPr>
          <w:ilvl w:val="0"/>
          <w:numId w:val="2"/>
        </w:numPr>
        <w:ind w:firstLineChars="0"/>
        <w:rPr>
          <w:rFonts w:cstheme="minorHAnsi"/>
          <w:szCs w:val="21"/>
        </w:rPr>
      </w:pPr>
      <w:r w:rsidRPr="001D5CC1">
        <w:rPr>
          <w:rFonts w:eastAsia="宋体" w:cstheme="minorHAnsi"/>
          <w:szCs w:val="21"/>
        </w:rPr>
        <w:t xml:space="preserve">We have remitted the speech fee of </w:t>
      </w:r>
      <w:r>
        <w:rPr>
          <w:rFonts w:eastAsia="宋体" w:cstheme="minorHAnsi" w:hint="eastAsia"/>
          <w:szCs w:val="21"/>
        </w:rPr>
        <w:t>CN</w:t>
      </w:r>
      <w:r w:rsidRPr="001D5CC1">
        <w:rPr>
          <w:rFonts w:eastAsia="宋体" w:cstheme="minorHAnsi"/>
          <w:szCs w:val="21"/>
        </w:rPr>
        <w:t>Y15.000,00 to:</w:t>
      </w:r>
    </w:p>
    <w:p w:rsidR="00A0673D" w:rsidRDefault="00A0673D" w:rsidP="00A0673D">
      <w:pPr>
        <w:spacing w:line="200" w:lineRule="atLeast"/>
      </w:pPr>
    </w:p>
    <w:p w:rsidR="00A0673D" w:rsidRPr="001D5CC1" w:rsidRDefault="00A0673D" w:rsidP="00A0673D">
      <w:pPr>
        <w:spacing w:line="200" w:lineRule="atLeast"/>
        <w:rPr>
          <w:rFonts w:cstheme="minorHAnsi"/>
          <w:szCs w:val="21"/>
        </w:rPr>
      </w:pPr>
      <w:proofErr w:type="spellStart"/>
      <w:r w:rsidRPr="00BD307F">
        <w:rPr>
          <w:rFonts w:hint="eastAsia"/>
        </w:rPr>
        <w:t>Jinjie</w:t>
      </w:r>
      <w:proofErr w:type="spellEnd"/>
      <w:r w:rsidRPr="00BD307F">
        <w:rPr>
          <w:rFonts w:hint="eastAsia"/>
        </w:rPr>
        <w:t xml:space="preserve"> Sub-branch</w:t>
      </w:r>
      <w:r>
        <w:rPr>
          <w:rFonts w:hint="eastAsia"/>
        </w:rPr>
        <w:t>,</w:t>
      </w:r>
    </w:p>
    <w:p w:rsidR="00A0673D" w:rsidRPr="001D5CC1" w:rsidRDefault="00A0673D" w:rsidP="00A0673D">
      <w:pPr>
        <w:spacing w:line="200" w:lineRule="atLeast"/>
        <w:rPr>
          <w:rFonts w:cstheme="minorHAnsi"/>
          <w:i/>
          <w:szCs w:val="21"/>
        </w:rPr>
      </w:pPr>
      <w:r w:rsidRPr="00BD307F">
        <w:rPr>
          <w:rFonts w:hint="eastAsia"/>
        </w:rPr>
        <w:t>Beijing National Cultural and Financial Cooperation Demonstration Zone</w:t>
      </w:r>
      <w:r w:rsidRPr="001D5CC1">
        <w:rPr>
          <w:rFonts w:cstheme="minorHAnsi"/>
          <w:i/>
          <w:szCs w:val="21"/>
        </w:rPr>
        <w:t>,</w:t>
      </w:r>
    </w:p>
    <w:p w:rsidR="00A0673D" w:rsidRPr="001D5CC1" w:rsidRDefault="00A0673D" w:rsidP="00A0673D">
      <w:pPr>
        <w:spacing w:line="200" w:lineRule="atLeast"/>
        <w:rPr>
          <w:rFonts w:cstheme="minorHAnsi"/>
          <w:i/>
          <w:szCs w:val="21"/>
        </w:rPr>
      </w:pPr>
      <w:r w:rsidRPr="001D5CC1">
        <w:rPr>
          <w:rFonts w:cstheme="minorHAnsi"/>
          <w:i/>
          <w:szCs w:val="21"/>
        </w:rPr>
        <w:t>Industrial and Commercial Bank of China,</w:t>
      </w:r>
    </w:p>
    <w:p w:rsidR="00A0673D" w:rsidRPr="001D5CC1" w:rsidRDefault="00A0673D" w:rsidP="00A0673D">
      <w:pPr>
        <w:spacing w:line="200" w:lineRule="atLeast"/>
        <w:rPr>
          <w:rFonts w:cstheme="minorHAnsi"/>
          <w:i/>
          <w:szCs w:val="21"/>
        </w:rPr>
      </w:pPr>
      <w:r w:rsidRPr="001D5CC1">
        <w:rPr>
          <w:rFonts w:cstheme="minorHAnsi"/>
          <w:i/>
          <w:szCs w:val="21"/>
        </w:rPr>
        <w:t>Wang Fu Jing Sub-Branch Office,</w:t>
      </w:r>
    </w:p>
    <w:p w:rsidR="00A0673D" w:rsidRPr="001D5CC1" w:rsidRDefault="00A0673D" w:rsidP="00A0673D">
      <w:pPr>
        <w:spacing w:line="200" w:lineRule="atLeast"/>
        <w:rPr>
          <w:rFonts w:cstheme="minorHAnsi"/>
          <w:i/>
          <w:szCs w:val="21"/>
        </w:rPr>
      </w:pPr>
      <w:r w:rsidRPr="001D5CC1">
        <w:rPr>
          <w:rFonts w:cstheme="minorHAnsi"/>
          <w:i/>
          <w:szCs w:val="21"/>
        </w:rPr>
        <w:t>No. 237 Wang Fu Jing Street,</w:t>
      </w:r>
    </w:p>
    <w:p w:rsidR="00A0673D" w:rsidRPr="001D5CC1" w:rsidRDefault="00A0673D" w:rsidP="00A0673D">
      <w:pPr>
        <w:spacing w:line="200" w:lineRule="atLeast"/>
        <w:rPr>
          <w:rFonts w:cstheme="minorHAnsi"/>
          <w:i/>
          <w:szCs w:val="21"/>
        </w:rPr>
      </w:pPr>
      <w:r w:rsidRPr="001D5CC1">
        <w:rPr>
          <w:rFonts w:cstheme="minorHAnsi"/>
          <w:i/>
          <w:szCs w:val="21"/>
        </w:rPr>
        <w:t xml:space="preserve">Dong Cheng District, Beijing 10006, </w:t>
      </w:r>
      <w:proofErr w:type="spellStart"/>
      <w:r w:rsidRPr="001D5CC1">
        <w:rPr>
          <w:rFonts w:cstheme="minorHAnsi"/>
          <w:i/>
          <w:szCs w:val="21"/>
        </w:rPr>
        <w:t>P.R.China</w:t>
      </w:r>
      <w:proofErr w:type="spellEnd"/>
    </w:p>
    <w:p w:rsidR="00A0673D" w:rsidRPr="001D5CC1" w:rsidRDefault="00A0673D" w:rsidP="00A0673D">
      <w:pPr>
        <w:spacing w:line="200" w:lineRule="atLeast"/>
        <w:rPr>
          <w:rFonts w:cstheme="minorHAnsi"/>
          <w:i/>
          <w:szCs w:val="21"/>
        </w:rPr>
      </w:pPr>
    </w:p>
    <w:p w:rsidR="00A0673D" w:rsidRPr="001D5CC1" w:rsidRDefault="00A0673D" w:rsidP="00A0673D">
      <w:pPr>
        <w:spacing w:line="200" w:lineRule="atLeast"/>
        <w:rPr>
          <w:rFonts w:cstheme="minorHAnsi"/>
          <w:i/>
          <w:szCs w:val="21"/>
        </w:rPr>
      </w:pPr>
      <w:r w:rsidRPr="001D5CC1">
        <w:rPr>
          <w:rFonts w:cstheme="minorHAnsi"/>
          <w:i/>
          <w:szCs w:val="21"/>
        </w:rPr>
        <w:t>Account No.: 0200 0007 0901 4447 466</w:t>
      </w:r>
    </w:p>
    <w:p w:rsidR="00A0673D" w:rsidRPr="001D5CC1" w:rsidRDefault="00A0673D" w:rsidP="00A0673D">
      <w:pPr>
        <w:spacing w:line="200" w:lineRule="atLeast"/>
        <w:rPr>
          <w:rFonts w:cstheme="minorHAnsi"/>
          <w:i/>
          <w:szCs w:val="21"/>
        </w:rPr>
      </w:pPr>
      <w:r w:rsidRPr="001D5CC1">
        <w:rPr>
          <w:rFonts w:cstheme="minorHAnsi"/>
          <w:i/>
          <w:szCs w:val="21"/>
        </w:rPr>
        <w:t>Swift: ICBKCNBJBJM</w:t>
      </w:r>
    </w:p>
    <w:sectPr w:rsidR="00A0673D" w:rsidRPr="001D5CC1" w:rsidSect="002C25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F24C1"/>
    <w:multiLevelType w:val="hybridMultilevel"/>
    <w:tmpl w:val="E97E4362"/>
    <w:lvl w:ilvl="0" w:tplc="0492BEB0">
      <w:start w:val="2"/>
      <w:numFmt w:val="bullet"/>
      <w:lvlText w:val="□"/>
      <w:lvlJc w:val="left"/>
      <w:pPr>
        <w:ind w:left="360" w:hanging="360"/>
      </w:pPr>
      <w:rPr>
        <w:rFonts w:ascii="宋体" w:eastAsia="宋体" w:hAnsi="宋体" w:cstheme="minorBidi"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3BE9173A"/>
    <w:multiLevelType w:val="hybridMultilevel"/>
    <w:tmpl w:val="76E8024E"/>
    <w:lvl w:ilvl="0" w:tplc="CEC4D3A8">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6AC1"/>
    <w:rsid w:val="00071612"/>
    <w:rsid w:val="002179FB"/>
    <w:rsid w:val="002C25AA"/>
    <w:rsid w:val="00406263"/>
    <w:rsid w:val="005C331E"/>
    <w:rsid w:val="007F6AC1"/>
    <w:rsid w:val="0088181B"/>
    <w:rsid w:val="009443D6"/>
    <w:rsid w:val="00950CC1"/>
    <w:rsid w:val="009A75C5"/>
    <w:rsid w:val="00A0673D"/>
    <w:rsid w:val="00B679B7"/>
    <w:rsid w:val="00E735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AC1"/>
    <w:rPr>
      <w:color w:val="0000FF"/>
      <w:u w:val="single"/>
    </w:rPr>
  </w:style>
  <w:style w:type="paragraph" w:styleId="a4">
    <w:name w:val="Plain Text"/>
    <w:basedOn w:val="a"/>
    <w:link w:val="Char"/>
    <w:qFormat/>
    <w:rsid w:val="002179FB"/>
    <w:pPr>
      <w:widowControl/>
      <w:jc w:val="left"/>
    </w:pPr>
    <w:rPr>
      <w:rFonts w:ascii="宋体" w:eastAsia="宋体" w:hAnsi="Courier New" w:cs="宋体"/>
      <w:kern w:val="0"/>
      <w:sz w:val="24"/>
      <w:szCs w:val="20"/>
    </w:rPr>
  </w:style>
  <w:style w:type="character" w:customStyle="1" w:styleId="Char">
    <w:name w:val="纯文本 Char"/>
    <w:basedOn w:val="a0"/>
    <w:link w:val="a4"/>
    <w:rsid w:val="002179FB"/>
    <w:rPr>
      <w:rFonts w:ascii="宋体" w:eastAsia="宋体" w:hAnsi="Courier New" w:cs="宋体"/>
      <w:kern w:val="0"/>
      <w:sz w:val="24"/>
      <w:szCs w:val="20"/>
    </w:rPr>
  </w:style>
  <w:style w:type="paragraph" w:styleId="a5">
    <w:name w:val="List Paragraph"/>
    <w:basedOn w:val="a"/>
    <w:uiPriority w:val="34"/>
    <w:qFormat/>
    <w:rsid w:val="00E735FA"/>
    <w:pPr>
      <w:ind w:firstLineChars="200" w:firstLine="420"/>
    </w:pPr>
  </w:style>
  <w:style w:type="table" w:styleId="a6">
    <w:name w:val="Table Grid"/>
    <w:basedOn w:val="a1"/>
    <w:uiPriority w:val="59"/>
    <w:rsid w:val="00E73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062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398B-C09A-431E-AA89-7AE1C536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2021-09-10T03:58:00Z</dcterms:created>
  <dcterms:modified xsi:type="dcterms:W3CDTF">2021-09-10T03:58:00Z</dcterms:modified>
</cp:coreProperties>
</file>